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68468F" w14:textId="54058E2D" w:rsidR="002E41AE" w:rsidRDefault="00805EE1" w:rsidP="00DD7FAA">
      <w:pPr>
        <w:pStyle w:val="NoSpacing"/>
        <w:spacing w:line="360" w:lineRule="auto"/>
        <w:jc w:val="center"/>
        <w:rPr>
          <w:b/>
          <w:bCs/>
          <w:u w:val="single"/>
        </w:rPr>
      </w:pPr>
      <w:bookmarkStart w:id="0" w:name="_Hlk55814797"/>
      <w:bookmarkEnd w:id="0"/>
      <w:r w:rsidRPr="00410929">
        <w:rPr>
          <w:b/>
          <w:bCs/>
          <w:u w:val="single"/>
        </w:rPr>
        <w:t>SUPPLEMENTARY MATERIAL</w:t>
      </w:r>
    </w:p>
    <w:p w14:paraId="742C2C50" w14:textId="37BDAF26" w:rsidR="00DD7FAA" w:rsidRDefault="00DD7FAA" w:rsidP="00DD7FAA">
      <w:pPr>
        <w:pStyle w:val="NoSpacing"/>
        <w:spacing w:line="360" w:lineRule="auto"/>
        <w:jc w:val="center"/>
        <w:rPr>
          <w:b/>
          <w:bCs/>
          <w:u w:val="single"/>
        </w:rPr>
      </w:pPr>
    </w:p>
    <w:p w14:paraId="26E8F845" w14:textId="77777777" w:rsidR="007E08B9" w:rsidRDefault="007E08B9" w:rsidP="007E08B9">
      <w:pPr>
        <w:spacing w:after="0" w:line="360" w:lineRule="auto"/>
        <w:jc w:val="both"/>
        <w:rPr>
          <w:b/>
          <w:noProof/>
          <w:u w:val="single"/>
          <w:lang w:eastAsia="en-GB"/>
        </w:rPr>
      </w:pPr>
      <w:r w:rsidRPr="003C05BD">
        <w:rPr>
          <w:b/>
          <w:noProof/>
          <w:u w:val="single"/>
          <w:lang w:eastAsia="en-GB"/>
        </w:rPr>
        <w:t>Model Equations</w:t>
      </w:r>
    </w:p>
    <w:p w14:paraId="52893AAB" w14:textId="77777777" w:rsidR="007E08B9" w:rsidRDefault="007E08B9" w:rsidP="007E08B9">
      <w:pPr>
        <w:spacing w:after="0" w:line="360" w:lineRule="auto"/>
        <w:jc w:val="both"/>
        <w:rPr>
          <w:rFonts w:eastAsia="Times New Roman" w:cstheme="minorHAnsi"/>
          <w:u w:val="single"/>
          <w:lang w:eastAsia="en-GB"/>
        </w:rPr>
      </w:pPr>
    </w:p>
    <w:p w14:paraId="759C9686" w14:textId="77777777" w:rsidR="007E08B9" w:rsidRPr="00CC34F3" w:rsidRDefault="00857B87"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e>
          </m:d>
          <m:r>
            <w:rPr>
              <w:rFonts w:ascii="Cambria Math" w:eastAsia="Times New Roman" w:hAnsi="Cambria Math" w:cstheme="minorHAnsi"/>
              <w:lang w:eastAsia="en-GB"/>
            </w:rPr>
            <m:t>+τκ</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-1</m:t>
              </m:r>
            </m:e>
          </m:d>
        </m:oMath>
      </m:oMathPara>
    </w:p>
    <w:p w14:paraId="13477BCF" w14:textId="77777777" w:rsidR="007E08B9" w:rsidRDefault="007E08B9" w:rsidP="007E08B9">
      <w:pPr>
        <w:spacing w:after="0" w:line="360" w:lineRule="auto"/>
        <w:jc w:val="both"/>
        <w:rPr>
          <w:rFonts w:eastAsia="Times New Roman" w:cstheme="minorHAnsi"/>
          <w:u w:val="single"/>
          <w:lang w:eastAsia="en-GB"/>
        </w:rPr>
      </w:pPr>
    </w:p>
    <w:p w14:paraId="386561AE" w14:textId="77777777" w:rsidR="007E08B9" w:rsidRPr="00CC34F3" w:rsidRDefault="00857B87"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+τ+τκ</m:t>
              </m:r>
            </m:e>
          </m:d>
        </m:oMath>
      </m:oMathPara>
    </w:p>
    <w:p w14:paraId="246133DE" w14:textId="77777777" w:rsidR="007E08B9" w:rsidRDefault="007E08B9" w:rsidP="007E08B9">
      <w:pPr>
        <w:spacing w:after="0" w:line="360" w:lineRule="auto"/>
        <w:jc w:val="both"/>
        <w:rPr>
          <w:rFonts w:eastAsia="Times New Roman" w:cstheme="minorHAnsi"/>
          <w:u w:val="single"/>
          <w:lang w:eastAsia="en-GB"/>
        </w:rPr>
      </w:pPr>
    </w:p>
    <w:p w14:paraId="400F9574" w14:textId="77777777" w:rsidR="007E08B9" w:rsidRPr="003C05BD" w:rsidRDefault="00857B87" w:rsidP="007E08B9">
      <w:pPr>
        <w:spacing w:after="0" w:line="360" w:lineRule="auto"/>
        <w:jc w:val="both"/>
        <w:rPr>
          <w:rFonts w:eastAsia="Times New Roman" w:cstheme="minorHAns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+τ</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e>
          </m:d>
        </m:oMath>
      </m:oMathPara>
    </w:p>
    <w:p w14:paraId="30E559C2" w14:textId="77777777" w:rsidR="007E08B9" w:rsidRDefault="007E08B9" w:rsidP="007E08B9">
      <w:pPr>
        <w:spacing w:after="0" w:line="360" w:lineRule="auto"/>
        <w:jc w:val="both"/>
        <w:rPr>
          <w:rFonts w:eastAsia="Times New Roman" w:cstheme="minorHAnsi"/>
          <w:lang w:eastAsia="en-GB"/>
        </w:rPr>
      </w:pPr>
    </w:p>
    <w:p w14:paraId="69B1406A" w14:textId="77777777" w:rsidR="007E08B9" w:rsidRDefault="007E08B9" w:rsidP="007E08B9">
      <w:pPr>
        <w:spacing w:after="0" w:line="360" w:lineRule="auto"/>
        <w:jc w:val="both"/>
        <w:rPr>
          <w:rFonts w:eastAsia="Times New Roman" w:cstheme="minorHAnsi"/>
          <w:lang w:eastAsia="en-GB"/>
        </w:rPr>
      </w:pPr>
    </w:p>
    <w:p w14:paraId="500113A6" w14:textId="77777777" w:rsidR="007E08B9" w:rsidRPr="00CC34F3" w:rsidRDefault="00857B87"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-1</m:t>
              </m:r>
            </m:e>
          </m:d>
        </m:oMath>
      </m:oMathPara>
    </w:p>
    <w:p w14:paraId="545BABC8" w14:textId="77777777" w:rsidR="007E08B9" w:rsidRDefault="007E08B9" w:rsidP="007E08B9">
      <w:pPr>
        <w:spacing w:after="0" w:line="360" w:lineRule="auto"/>
        <w:jc w:val="both"/>
        <w:rPr>
          <w:rFonts w:eastAsia="Times New Roman" w:cstheme="minorHAnsi"/>
          <w:u w:val="single"/>
          <w:lang w:eastAsia="en-GB"/>
        </w:rPr>
      </w:pPr>
    </w:p>
    <w:p w14:paraId="5BDA07BF" w14:textId="77777777" w:rsidR="007E08B9" w:rsidRPr="003C05BD" w:rsidRDefault="00857B87"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56682066" w14:textId="77777777" w:rsidR="007E08B9" w:rsidRDefault="007E08B9" w:rsidP="007E08B9">
      <w:pPr>
        <w:spacing w:after="0" w:line="360" w:lineRule="auto"/>
        <w:jc w:val="both"/>
        <w:rPr>
          <w:rFonts w:eastAsia="Times New Roman" w:cstheme="minorHAnsi"/>
          <w:i/>
          <w:lang w:eastAsia="en-GB"/>
        </w:rPr>
      </w:pPr>
    </w:p>
    <w:p w14:paraId="73AFC61D" w14:textId="77777777" w:rsidR="007E08B9" w:rsidRPr="00CC34F3" w:rsidRDefault="00857B87"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3950374E" w14:textId="77777777" w:rsidR="007E08B9" w:rsidRPr="00CC34F3" w:rsidRDefault="007E08B9" w:rsidP="007E08B9">
      <w:pPr>
        <w:spacing w:after="0" w:line="360" w:lineRule="auto"/>
        <w:jc w:val="both"/>
        <w:rPr>
          <w:rFonts w:eastAsia="Times New Roman" w:cstheme="minorHAnsi"/>
          <w:i/>
          <w:lang w:eastAsia="en-GB"/>
        </w:rPr>
      </w:pPr>
    </w:p>
    <w:p w14:paraId="55666D0C" w14:textId="5A9D5CC3" w:rsidR="007E08B9"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Eqn 1.1</w:t>
      </w:r>
    </w:p>
    <w:p w14:paraId="55724AA9" w14:textId="77777777" w:rsidR="007E08B9" w:rsidRDefault="007E08B9" w:rsidP="007E08B9">
      <w:pPr>
        <w:spacing w:after="0" w:line="360" w:lineRule="auto"/>
        <w:rPr>
          <w:b/>
          <w:noProof/>
          <w:lang w:eastAsia="en-GB"/>
        </w:rPr>
      </w:pPr>
    </w:p>
    <w:p w14:paraId="1CA7256A" w14:textId="77777777" w:rsidR="007E08B9" w:rsidRDefault="007E08B9" w:rsidP="007E08B9">
      <w:pPr>
        <w:spacing w:after="0"/>
        <w:rPr>
          <w:b/>
          <w:noProof/>
          <w:lang w:eastAsia="en-GB"/>
        </w:rPr>
      </w:pPr>
    </w:p>
    <w:p w14:paraId="53531C30" w14:textId="77777777" w:rsidR="007E08B9" w:rsidRDefault="007E08B9" w:rsidP="007E08B9">
      <w:pPr>
        <w:spacing w:after="0"/>
        <w:rPr>
          <w:b/>
          <w:noProof/>
          <w:lang w:eastAsia="en-GB"/>
        </w:rPr>
      </w:pPr>
    </w:p>
    <w:p w14:paraId="366D3E9F" w14:textId="77777777" w:rsidR="007E08B9" w:rsidRDefault="007E08B9" w:rsidP="007E08B9">
      <w:pPr>
        <w:spacing w:after="0"/>
        <w:rPr>
          <w:b/>
          <w:noProof/>
          <w:lang w:eastAsia="en-GB"/>
        </w:rPr>
      </w:pPr>
    </w:p>
    <w:p w14:paraId="180823CB" w14:textId="603A7BDB" w:rsidR="007E08B9" w:rsidRDefault="007E08B9" w:rsidP="007E08B9">
      <w:pPr>
        <w:spacing w:after="0"/>
        <w:rPr>
          <w:b/>
          <w:noProof/>
          <w:lang w:eastAsia="en-GB"/>
        </w:rPr>
      </w:pPr>
    </w:p>
    <w:p w14:paraId="3EAE72D3" w14:textId="4577E291" w:rsidR="007E08B9" w:rsidRDefault="007E08B9" w:rsidP="007E08B9">
      <w:pPr>
        <w:spacing w:after="0"/>
        <w:rPr>
          <w:b/>
          <w:noProof/>
          <w:lang w:eastAsia="en-GB"/>
        </w:rPr>
      </w:pPr>
    </w:p>
    <w:p w14:paraId="233BAD51" w14:textId="4374D1B2" w:rsidR="007E08B9" w:rsidRDefault="007E08B9" w:rsidP="007E08B9">
      <w:pPr>
        <w:spacing w:after="0"/>
        <w:rPr>
          <w:b/>
          <w:noProof/>
          <w:lang w:eastAsia="en-GB"/>
        </w:rPr>
      </w:pPr>
    </w:p>
    <w:p w14:paraId="739D6843" w14:textId="78B5C0EE" w:rsidR="007E08B9" w:rsidRDefault="007E08B9" w:rsidP="007E08B9">
      <w:pPr>
        <w:spacing w:after="0"/>
        <w:rPr>
          <w:b/>
          <w:noProof/>
          <w:lang w:eastAsia="en-GB"/>
        </w:rPr>
      </w:pPr>
    </w:p>
    <w:p w14:paraId="6FB76E8F" w14:textId="6B1946C7" w:rsidR="007E08B9" w:rsidRDefault="007E08B9" w:rsidP="007E08B9">
      <w:pPr>
        <w:spacing w:after="0"/>
        <w:rPr>
          <w:b/>
          <w:noProof/>
          <w:lang w:eastAsia="en-GB"/>
        </w:rPr>
      </w:pPr>
    </w:p>
    <w:p w14:paraId="43BD309C" w14:textId="4BFEB54D" w:rsidR="007E08B9" w:rsidRDefault="007E08B9" w:rsidP="007E08B9">
      <w:pPr>
        <w:spacing w:after="0"/>
        <w:rPr>
          <w:b/>
          <w:noProof/>
          <w:lang w:eastAsia="en-GB"/>
        </w:rPr>
      </w:pPr>
    </w:p>
    <w:p w14:paraId="057E22A5" w14:textId="5303B4FC" w:rsidR="007E08B9" w:rsidRDefault="007E08B9" w:rsidP="007E08B9">
      <w:pPr>
        <w:spacing w:after="0"/>
        <w:rPr>
          <w:b/>
          <w:noProof/>
          <w:lang w:eastAsia="en-GB"/>
        </w:rPr>
      </w:pPr>
    </w:p>
    <w:p w14:paraId="5043055B" w14:textId="77777777" w:rsidR="007E08B9" w:rsidRDefault="007E08B9" w:rsidP="007E08B9">
      <w:pPr>
        <w:spacing w:after="0"/>
        <w:rPr>
          <w:b/>
          <w:noProof/>
          <w:lang w:eastAsia="en-GB"/>
        </w:rPr>
      </w:pPr>
    </w:p>
    <w:p w14:paraId="0B51E7E9" w14:textId="77777777" w:rsidR="007E08B9" w:rsidRDefault="007E08B9" w:rsidP="007E08B9">
      <w:pPr>
        <w:spacing w:after="0"/>
        <w:rPr>
          <w:b/>
          <w:noProof/>
          <w:lang w:eastAsia="en-GB"/>
        </w:rPr>
      </w:pPr>
    </w:p>
    <w:p w14:paraId="02F51A60" w14:textId="100198FD" w:rsidR="007E08B9" w:rsidRDefault="007E08B9" w:rsidP="00DD7FAA">
      <w:pPr>
        <w:pStyle w:val="NoSpacing"/>
        <w:spacing w:line="360" w:lineRule="auto"/>
        <w:jc w:val="center"/>
        <w:rPr>
          <w:b/>
          <w:bCs/>
          <w:u w:val="single"/>
        </w:rPr>
      </w:pPr>
    </w:p>
    <w:p w14:paraId="2856D9A9" w14:textId="77777777" w:rsidR="007E08B9" w:rsidRPr="00DD7FAA" w:rsidRDefault="007E08B9" w:rsidP="00DD7FAA">
      <w:pPr>
        <w:pStyle w:val="NoSpacing"/>
        <w:spacing w:line="360" w:lineRule="auto"/>
        <w:jc w:val="center"/>
        <w:rPr>
          <w:b/>
          <w:bCs/>
          <w:u w:val="single"/>
        </w:rPr>
      </w:pPr>
    </w:p>
    <w:p w14:paraId="7690D7D7" w14:textId="5DACDC57" w:rsidR="00EB23DA" w:rsidRDefault="00965EE4" w:rsidP="00DD7FAA">
      <w:pPr>
        <w:spacing w:after="0" w:line="360" w:lineRule="auto"/>
        <w:rPr>
          <w:b/>
          <w:u w:val="single"/>
          <w:lang w:eastAsia="en-GB"/>
        </w:rPr>
      </w:pPr>
      <w:r w:rsidRPr="00965EE4">
        <w:rPr>
          <w:b/>
          <w:u w:val="single"/>
          <w:lang w:eastAsia="en-GB"/>
        </w:rPr>
        <w:lastRenderedPageBreak/>
        <w:t xml:space="preserve">ESVAC </w:t>
      </w:r>
      <w:r w:rsidR="00DF69DE" w:rsidRPr="00965EE4">
        <w:rPr>
          <w:b/>
          <w:u w:val="single"/>
          <w:lang w:eastAsia="en-GB"/>
        </w:rPr>
        <w:t xml:space="preserve">Antibiotic Sales Data Scaling </w:t>
      </w:r>
    </w:p>
    <w:p w14:paraId="4B8DE95F" w14:textId="77777777" w:rsidR="00DD7FAA" w:rsidRPr="00DD7FAA" w:rsidRDefault="00DD7FAA" w:rsidP="00DD7FAA">
      <w:pPr>
        <w:spacing w:after="0" w:line="360" w:lineRule="auto"/>
        <w:rPr>
          <w:b/>
          <w:u w:val="single"/>
          <w:lang w:eastAsia="en-GB"/>
        </w:rPr>
      </w:pPr>
    </w:p>
    <w:p w14:paraId="0B966C8D" w14:textId="5327813D" w:rsidR="00CB4BCC" w:rsidRDefault="00965EE4" w:rsidP="008A7045">
      <w:pPr>
        <w:spacing w:after="0" w:line="360" w:lineRule="auto"/>
        <w:jc w:val="both"/>
        <w:rPr>
          <w:bCs/>
          <w:lang w:eastAsia="en-GB"/>
        </w:rPr>
      </w:pPr>
      <w:r w:rsidRPr="00965EE4">
        <w:rPr>
          <w:bCs/>
          <w:lang w:eastAsia="en-GB"/>
        </w:rPr>
        <w:t>European Surveillance of Veterinary Antimicrobial Consumption (</w:t>
      </w:r>
      <w:r w:rsidR="00092D28" w:rsidRPr="00965EE4">
        <w:rPr>
          <w:bCs/>
          <w:lang w:eastAsia="en-GB"/>
        </w:rPr>
        <w:t>ESVAC</w:t>
      </w:r>
      <w:r w:rsidRPr="00965EE4">
        <w:rPr>
          <w:bCs/>
          <w:lang w:eastAsia="en-GB"/>
        </w:rPr>
        <w:t>)</w:t>
      </w:r>
      <w:r w:rsidR="00092D28" w:rsidRPr="00965EE4">
        <w:rPr>
          <w:bCs/>
          <w:lang w:eastAsia="en-GB"/>
        </w:rPr>
        <w:t xml:space="preserve"> antibiotic sales data was used in this study as a proxy for </w:t>
      </w:r>
      <w:r w:rsidR="00EB23DA">
        <w:rPr>
          <w:bCs/>
          <w:lang w:eastAsia="en-GB"/>
        </w:rPr>
        <w:t xml:space="preserve">livestock </w:t>
      </w:r>
      <w:r w:rsidR="00092D28" w:rsidRPr="00965EE4">
        <w:rPr>
          <w:bCs/>
          <w:lang w:eastAsia="en-GB"/>
        </w:rPr>
        <w:t xml:space="preserve">antibiotic </w:t>
      </w:r>
      <w:r w:rsidR="00092D28" w:rsidRPr="00386011">
        <w:rPr>
          <w:bCs/>
          <w:lang w:eastAsia="en-GB"/>
        </w:rPr>
        <w:t>usage</w:t>
      </w:r>
      <w:r w:rsidR="00E4519F" w:rsidRPr="00386011">
        <w:rPr>
          <w:bCs/>
          <w:lang w:eastAsia="en-GB"/>
        </w:rPr>
        <w:t xml:space="preserve"> </w:t>
      </w:r>
      <w:r w:rsidR="00CB72E8" w:rsidRPr="00386011">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dDlldHgiIHRpbWVzdGFtcD0iMTYzNTE3MDI3NyIgZ3VpZD0iYzIyM2JmNWUtZDg2ZC00ZTliLWFl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=
</w:fldData>
        </w:fldChar>
      </w:r>
      <w:r w:rsidR="00A748BD">
        <w:rPr>
          <w:bCs/>
          <w:lang w:eastAsia="en-GB"/>
        </w:rPr>
        <w:instrText xml:space="preserve"> ADDIN EN.CITE </w:instrText>
      </w:r>
      <w:r w:rsidR="00A748BD">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dDlldHgiIHRpbWVzdGFtcD0iMTYzNTE3MDI3NyIgZ3VpZD0iYzIyM2JmNWUtZDg2ZC00ZTliLWFl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=
</w:fldData>
        </w:fldChar>
      </w:r>
      <w:r w:rsidR="00A748BD">
        <w:rPr>
          <w:bCs/>
          <w:lang w:eastAsia="en-GB"/>
        </w:rPr>
        <w:instrText xml:space="preserve"> ADDIN EN.CITE.DATA </w:instrText>
      </w:r>
      <w:r w:rsidR="00A748BD">
        <w:rPr>
          <w:bCs/>
          <w:lang w:eastAsia="en-GB"/>
        </w:rPr>
      </w:r>
      <w:r w:rsidR="00A748BD">
        <w:rPr>
          <w:bCs/>
          <w:lang w:eastAsia="en-GB"/>
        </w:rPr>
        <w:fldChar w:fldCharType="end"/>
      </w:r>
      <w:r w:rsidR="00CB72E8" w:rsidRPr="00386011">
        <w:rPr>
          <w:bCs/>
          <w:lang w:eastAsia="en-GB"/>
        </w:rPr>
      </w:r>
      <w:r w:rsidR="00CB72E8" w:rsidRPr="00386011">
        <w:rPr>
          <w:bCs/>
          <w:lang w:eastAsia="en-GB"/>
        </w:rPr>
        <w:fldChar w:fldCharType="separate"/>
      </w:r>
      <w:r w:rsidR="00CB72E8" w:rsidRPr="00386011">
        <w:rPr>
          <w:bCs/>
          <w:noProof/>
          <w:lang w:eastAsia="en-GB"/>
        </w:rPr>
        <w:t>(1-5)</w:t>
      </w:r>
      <w:r w:rsidR="00CB72E8" w:rsidRPr="00386011">
        <w:rPr>
          <w:bCs/>
          <w:lang w:eastAsia="en-GB"/>
        </w:rPr>
        <w:fldChar w:fldCharType="end"/>
      </w:r>
      <w:r w:rsidR="00092D28" w:rsidRPr="00386011">
        <w:rPr>
          <w:bCs/>
          <w:lang w:eastAsia="en-GB"/>
        </w:rPr>
        <w:t xml:space="preserve">. </w:t>
      </w:r>
      <w:r w:rsidR="00EB23DA" w:rsidRPr="00386011">
        <w:rPr>
          <w:bCs/>
          <w:lang w:eastAsia="en-GB"/>
        </w:rPr>
        <w:t>This measure was used due to a lack of</w:t>
      </w:r>
      <w:r w:rsidR="00CB4BCC" w:rsidRPr="00386011">
        <w:rPr>
          <w:bCs/>
          <w:lang w:eastAsia="en-GB"/>
        </w:rPr>
        <w:t xml:space="preserve"> livestock species-specific antibiotic usage surveillance data stratified</w:t>
      </w:r>
      <w:r w:rsidR="00CB4BCC">
        <w:rPr>
          <w:bCs/>
          <w:lang w:eastAsia="en-GB"/>
        </w:rPr>
        <w:t xml:space="preserve"> by country. </w:t>
      </w:r>
      <w:r w:rsidR="00094BD6">
        <w:rPr>
          <w:bCs/>
          <w:lang w:eastAsia="en-GB"/>
        </w:rPr>
        <w:t xml:space="preserve">We note that livestock antibiotic sales </w:t>
      </w:r>
      <w:r w:rsidR="00805290">
        <w:rPr>
          <w:bCs/>
          <w:lang w:eastAsia="en-GB"/>
        </w:rPr>
        <w:t>are</w:t>
      </w:r>
      <w:r w:rsidR="00094BD6">
        <w:rPr>
          <w:bCs/>
          <w:lang w:eastAsia="en-GB"/>
        </w:rPr>
        <w:t xml:space="preserve"> not an exact proxy measure for usage, nor has a definitive link been proven between these two quantities. However, due to a lack of more relevant </w:t>
      </w:r>
      <w:r w:rsidR="00CE45AA">
        <w:rPr>
          <w:bCs/>
          <w:lang w:eastAsia="en-GB"/>
        </w:rPr>
        <w:t>epidemiological</w:t>
      </w:r>
      <w:r w:rsidR="00094BD6">
        <w:rPr>
          <w:bCs/>
          <w:lang w:eastAsia="en-GB"/>
        </w:rPr>
        <w:t xml:space="preserve"> surveillance data</w:t>
      </w:r>
      <w:r w:rsidR="00805290">
        <w:rPr>
          <w:bCs/>
          <w:lang w:eastAsia="en-GB"/>
        </w:rPr>
        <w:t>,</w:t>
      </w:r>
      <w:r w:rsidR="00094BD6">
        <w:rPr>
          <w:bCs/>
          <w:lang w:eastAsia="en-GB"/>
        </w:rPr>
        <w:t xml:space="preserve"> the ESVAC dataset was deemed sufficient.</w:t>
      </w:r>
    </w:p>
    <w:p w14:paraId="0BE22969" w14:textId="4DCB1091" w:rsidR="00092D28" w:rsidRDefault="00092D28" w:rsidP="008A7045">
      <w:pPr>
        <w:spacing w:after="0" w:line="360" w:lineRule="auto"/>
        <w:jc w:val="both"/>
        <w:rPr>
          <w:bCs/>
          <w:lang w:eastAsia="en-GB"/>
        </w:rPr>
      </w:pPr>
    </w:p>
    <w:p w14:paraId="7CC55243" w14:textId="4DEC4C40" w:rsidR="002A4BC9" w:rsidRDefault="00094BD6" w:rsidP="008A7045">
      <w:pPr>
        <w:spacing w:after="0" w:line="360" w:lineRule="auto"/>
        <w:jc w:val="both"/>
        <w:rPr>
          <w:bCs/>
          <w:lang w:eastAsia="en-GB"/>
        </w:rPr>
      </w:pPr>
      <w:r>
        <w:rPr>
          <w:bCs/>
          <w:lang w:eastAsia="en-GB"/>
        </w:rPr>
        <w:t>The ESVAC data</w:t>
      </w:r>
      <w:r w:rsidR="00CE45AA">
        <w:rPr>
          <w:bCs/>
          <w:lang w:eastAsia="en-GB"/>
        </w:rPr>
        <w:t xml:space="preserve">set </w:t>
      </w:r>
      <w:r w:rsidR="000F221C">
        <w:rPr>
          <w:bCs/>
          <w:lang w:eastAsia="en-GB"/>
        </w:rPr>
        <w:t>provides antibiotic sales expressed in mg/PCU for all livestock, representing a composite measure of m</w:t>
      </w:r>
      <w:r w:rsidR="00805290">
        <w:rPr>
          <w:bCs/>
          <w:lang w:eastAsia="en-GB"/>
        </w:rPr>
        <w:t>illigram (mg)</w:t>
      </w:r>
      <w:r w:rsidR="000F221C">
        <w:rPr>
          <w:bCs/>
          <w:lang w:eastAsia="en-GB"/>
        </w:rPr>
        <w:t xml:space="preserve"> of active ingredient normalised by the population correction unit</w:t>
      </w:r>
      <w:r w:rsidR="00805290">
        <w:rPr>
          <w:bCs/>
          <w:lang w:eastAsia="en-GB"/>
        </w:rPr>
        <w:t xml:space="preserve"> (PCU)</w:t>
      </w:r>
      <w:r w:rsidR="000F221C">
        <w:rPr>
          <w:bCs/>
          <w:lang w:eastAsia="en-GB"/>
        </w:rPr>
        <w:t>. This latter measure</w:t>
      </w:r>
      <w:r w:rsidR="00805290">
        <w:rPr>
          <w:bCs/>
          <w:lang w:eastAsia="en-GB"/>
        </w:rPr>
        <w:t xml:space="preserve">, </w:t>
      </w:r>
      <w:r w:rsidR="000F221C">
        <w:rPr>
          <w:bCs/>
          <w:lang w:eastAsia="en-GB"/>
        </w:rPr>
        <w:t>PCU</w:t>
      </w:r>
      <w:r w:rsidR="00805290">
        <w:rPr>
          <w:bCs/>
          <w:lang w:eastAsia="en-GB"/>
        </w:rPr>
        <w:t>,</w:t>
      </w:r>
      <w:r w:rsidR="000F221C">
        <w:rPr>
          <w:bCs/>
          <w:lang w:eastAsia="en-GB"/>
        </w:rPr>
        <w:t xml:space="preserve"> can be considered the total biomass of all livestock populations potentially treat</w:t>
      </w:r>
      <w:r w:rsidR="000E0C81">
        <w:rPr>
          <w:bCs/>
          <w:lang w:eastAsia="en-GB"/>
        </w:rPr>
        <w:t>able</w:t>
      </w:r>
      <w:r w:rsidR="000F221C">
        <w:rPr>
          <w:bCs/>
          <w:lang w:eastAsia="en-GB"/>
        </w:rPr>
        <w:t xml:space="preserve"> with antimicrobials.</w:t>
      </w:r>
      <w:r w:rsidR="00A67DD3">
        <w:rPr>
          <w:bCs/>
          <w:lang w:eastAsia="en-GB"/>
        </w:rPr>
        <w:t xml:space="preserve"> A scaling calculation was conduc</w:t>
      </w:r>
      <w:r w:rsidR="002A4BC9">
        <w:rPr>
          <w:bCs/>
          <w:lang w:eastAsia="en-GB"/>
        </w:rPr>
        <w:t xml:space="preserve">ted to scale the non-specific overall livestock antibiotic sales to be species-specific for each case study. </w:t>
      </w:r>
    </w:p>
    <w:p w14:paraId="31BB5B80" w14:textId="77777777" w:rsidR="002A4BC9" w:rsidRDefault="002A4BC9" w:rsidP="008A7045">
      <w:pPr>
        <w:spacing w:after="0" w:line="360" w:lineRule="auto"/>
        <w:jc w:val="both"/>
        <w:rPr>
          <w:bCs/>
          <w:lang w:eastAsia="en-GB"/>
        </w:rPr>
      </w:pPr>
    </w:p>
    <w:p w14:paraId="40CF2FE6" w14:textId="6605D218" w:rsidR="00DD7FAA" w:rsidRDefault="002A4BC9" w:rsidP="00DD7FAA">
      <w:pPr>
        <w:spacing w:after="0" w:line="360" w:lineRule="auto"/>
        <w:jc w:val="both"/>
        <w:rPr>
          <w:bCs/>
          <w:lang w:eastAsia="en-GB"/>
        </w:rPr>
      </w:pPr>
      <w:r>
        <w:rPr>
          <w:bCs/>
          <w:lang w:eastAsia="en-GB"/>
        </w:rPr>
        <w:t>This scaling was performed by first identifying the proportion</w:t>
      </w:r>
      <w:r w:rsidR="00095D4A">
        <w:rPr>
          <w:bCs/>
          <w:lang w:eastAsia="en-GB"/>
        </w:rPr>
        <w:t xml:space="preserve"> PCU</w:t>
      </w:r>
      <w:r>
        <w:rPr>
          <w:bCs/>
          <w:lang w:eastAsia="en-GB"/>
        </w:rPr>
        <w:t xml:space="preserve"> of </w:t>
      </w:r>
      <w:r w:rsidR="00095D4A">
        <w:rPr>
          <w:bCs/>
          <w:lang w:eastAsia="en-GB"/>
        </w:rPr>
        <w:t>the particular livestock species of interest in each case study</w:t>
      </w:r>
      <w:r w:rsidR="000E0C81">
        <w:rPr>
          <w:bCs/>
          <w:lang w:eastAsia="en-GB"/>
        </w:rPr>
        <w:t>,</w:t>
      </w:r>
      <w:r w:rsidR="00095D4A">
        <w:rPr>
          <w:bCs/>
          <w:lang w:eastAsia="en-GB"/>
        </w:rPr>
        <w:t xml:space="preserve"> </w:t>
      </w:r>
      <w:r w:rsidR="00B15C9D">
        <w:rPr>
          <w:bCs/>
          <w:lang w:eastAsia="en-GB"/>
        </w:rPr>
        <w:t>in relation</w:t>
      </w:r>
      <w:r w:rsidR="00095D4A">
        <w:rPr>
          <w:bCs/>
          <w:lang w:eastAsia="en-GB"/>
        </w:rPr>
        <w:t xml:space="preserve"> to the total livestock PCU</w:t>
      </w:r>
      <w:r w:rsidR="00D54839">
        <w:rPr>
          <w:bCs/>
          <w:lang w:eastAsia="en-GB"/>
        </w:rPr>
        <w:t xml:space="preserve"> in each country</w:t>
      </w:r>
      <w:r w:rsidR="00095D4A">
        <w:rPr>
          <w:bCs/>
          <w:lang w:eastAsia="en-GB"/>
        </w:rPr>
        <w:t>. This country-specific proportion was then used to scale the level of antibiotic usage (mg/PCU) for the</w:t>
      </w:r>
      <w:r w:rsidR="00DD7FAA">
        <w:rPr>
          <w:bCs/>
          <w:lang w:eastAsia="en-GB"/>
        </w:rPr>
        <w:t xml:space="preserve"> specific</w:t>
      </w:r>
      <w:r w:rsidR="00095D4A">
        <w:rPr>
          <w:bCs/>
          <w:lang w:eastAsia="en-GB"/>
        </w:rPr>
        <w:t xml:space="preserve"> livestock species of interest</w:t>
      </w:r>
      <w:r w:rsidR="00E4519F">
        <w:rPr>
          <w:bCs/>
          <w:lang w:eastAsia="en-GB"/>
        </w:rPr>
        <w:t xml:space="preserve"> for each country</w:t>
      </w:r>
      <w:r w:rsidR="00095D4A">
        <w:rPr>
          <w:bCs/>
          <w:lang w:eastAsia="en-GB"/>
        </w:rPr>
        <w:t xml:space="preserve">. </w:t>
      </w:r>
      <w:r w:rsidR="00B15C9D">
        <w:rPr>
          <w:bCs/>
          <w:lang w:eastAsia="en-GB"/>
        </w:rPr>
        <w:t xml:space="preserve">This was repeated for every included year for each country in each case study. </w:t>
      </w:r>
      <w:r w:rsidR="00DD7FAA">
        <w:rPr>
          <w:bCs/>
          <w:lang w:eastAsia="en-GB"/>
        </w:rPr>
        <w:t xml:space="preserve">Note that for this study, g/PCU was used as the antibiotic sales unit of measurement for all model fitting. </w:t>
      </w:r>
      <w:r w:rsidR="001C7F0B" w:rsidRPr="00965EE4">
        <w:rPr>
          <w:bCs/>
          <w:lang w:eastAsia="en-GB"/>
        </w:rPr>
        <w:t xml:space="preserve">An example </w:t>
      </w:r>
      <w:r w:rsidR="00DD7FAA">
        <w:rPr>
          <w:bCs/>
          <w:lang w:eastAsia="en-GB"/>
        </w:rPr>
        <w:t xml:space="preserve">of this scaling calculation </w:t>
      </w:r>
      <w:r w:rsidR="001C7F0B" w:rsidRPr="00965EE4">
        <w:rPr>
          <w:bCs/>
          <w:lang w:eastAsia="en-GB"/>
        </w:rPr>
        <w:t xml:space="preserve">using </w:t>
      </w:r>
      <w:r w:rsidR="00DD7FAA">
        <w:rPr>
          <w:bCs/>
          <w:lang w:eastAsia="en-GB"/>
        </w:rPr>
        <w:t xml:space="preserve">the average across each considered country in the dataset for each case study </w:t>
      </w:r>
      <w:r w:rsidR="001C7F0B" w:rsidRPr="00965EE4">
        <w:rPr>
          <w:bCs/>
          <w:lang w:eastAsia="en-GB"/>
        </w:rPr>
        <w:t>can be found below</w:t>
      </w:r>
      <w:r w:rsidR="00E4519F">
        <w:rPr>
          <w:bCs/>
          <w:lang w:eastAsia="en-GB"/>
        </w:rPr>
        <w:t xml:space="preserve"> (</w:t>
      </w:r>
      <w:r w:rsidR="000E0C81">
        <w:rPr>
          <w:bCs/>
          <w:lang w:eastAsia="en-GB"/>
        </w:rPr>
        <w:t xml:space="preserve">countries </w:t>
      </w:r>
      <w:r w:rsidR="00E4519F">
        <w:rPr>
          <w:bCs/>
          <w:lang w:eastAsia="en-GB"/>
        </w:rPr>
        <w:t xml:space="preserve">with </w:t>
      </w:r>
      <w:r w:rsidR="00B15C9D">
        <w:rPr>
          <w:bCs/>
          <w:lang w:eastAsia="en-GB"/>
        </w:rPr>
        <w:t>n &gt;</w:t>
      </w:r>
      <w:r w:rsidR="00E4519F">
        <w:rPr>
          <w:bCs/>
          <w:lang w:eastAsia="en-GB"/>
        </w:rPr>
        <w:t xml:space="preserve"> 10 samples)</w:t>
      </w:r>
      <w:r w:rsidR="00D54839">
        <w:rPr>
          <w:bCs/>
          <w:lang w:eastAsia="en-GB"/>
        </w:rPr>
        <w:t xml:space="preserve"> (Table S1)</w:t>
      </w:r>
      <w:r w:rsidR="001C7F0B" w:rsidRPr="00965EE4">
        <w:rPr>
          <w:bCs/>
          <w:lang w:eastAsia="en-GB"/>
        </w:rPr>
        <w:t>.</w:t>
      </w:r>
    </w:p>
    <w:p w14:paraId="76BE3EA0" w14:textId="072FEF4F" w:rsidR="00DD7FAA" w:rsidRDefault="00DD7FAA" w:rsidP="00DD7FAA">
      <w:pPr>
        <w:spacing w:after="0" w:line="360" w:lineRule="auto"/>
        <w:jc w:val="both"/>
        <w:rPr>
          <w:bCs/>
          <w:lang w:eastAsia="en-GB"/>
        </w:rPr>
      </w:pPr>
    </w:p>
    <w:p w14:paraId="7AA8F5C1" w14:textId="77777777" w:rsidR="004864FA" w:rsidRDefault="004864FA" w:rsidP="00DE08AA">
      <w:pPr>
        <w:spacing w:after="0" w:line="240" w:lineRule="auto"/>
        <w:rPr>
          <w:b/>
          <w:lang w:eastAsia="en-GB"/>
        </w:rPr>
      </w:pPr>
    </w:p>
    <w:p w14:paraId="096F07F8" w14:textId="77777777" w:rsidR="004864FA" w:rsidRDefault="004864FA" w:rsidP="00DE08AA">
      <w:pPr>
        <w:spacing w:after="0" w:line="240" w:lineRule="auto"/>
        <w:rPr>
          <w:b/>
          <w:lang w:eastAsia="en-GB"/>
        </w:rPr>
      </w:pPr>
    </w:p>
    <w:p w14:paraId="7C7999CD" w14:textId="77777777" w:rsidR="004864FA" w:rsidRDefault="004864FA" w:rsidP="00DE08AA">
      <w:pPr>
        <w:spacing w:after="0" w:line="240" w:lineRule="auto"/>
        <w:rPr>
          <w:b/>
          <w:lang w:eastAsia="en-GB"/>
        </w:rPr>
      </w:pPr>
    </w:p>
    <w:p w14:paraId="212287E0" w14:textId="77777777" w:rsidR="004864FA" w:rsidRDefault="004864FA" w:rsidP="00DE08AA">
      <w:pPr>
        <w:spacing w:after="0" w:line="240" w:lineRule="auto"/>
        <w:rPr>
          <w:b/>
          <w:lang w:eastAsia="en-GB"/>
        </w:rPr>
      </w:pPr>
    </w:p>
    <w:p w14:paraId="13CCD084" w14:textId="1E7F5C16" w:rsidR="004864FA" w:rsidRDefault="004864FA" w:rsidP="00DE08AA">
      <w:pPr>
        <w:spacing w:after="0" w:line="240" w:lineRule="auto"/>
        <w:rPr>
          <w:b/>
          <w:lang w:eastAsia="en-GB"/>
        </w:rPr>
      </w:pPr>
    </w:p>
    <w:p w14:paraId="16FC89F7" w14:textId="714597A1" w:rsidR="00B86799" w:rsidRDefault="00B86799" w:rsidP="00DE08AA">
      <w:pPr>
        <w:spacing w:after="0" w:line="240" w:lineRule="auto"/>
        <w:rPr>
          <w:b/>
          <w:lang w:eastAsia="en-GB"/>
        </w:rPr>
      </w:pPr>
    </w:p>
    <w:p w14:paraId="15D6DF98" w14:textId="6F4C9778" w:rsidR="00B86799" w:rsidRDefault="00B86799" w:rsidP="00DE08AA">
      <w:pPr>
        <w:spacing w:after="0" w:line="240" w:lineRule="auto"/>
        <w:rPr>
          <w:b/>
          <w:lang w:eastAsia="en-GB"/>
        </w:rPr>
      </w:pPr>
    </w:p>
    <w:p w14:paraId="685BBAD8" w14:textId="77777777" w:rsidR="00B86799" w:rsidRDefault="00B86799" w:rsidP="00DE08AA">
      <w:pPr>
        <w:spacing w:after="0" w:line="240" w:lineRule="auto"/>
        <w:rPr>
          <w:b/>
          <w:lang w:eastAsia="en-GB"/>
        </w:rPr>
      </w:pPr>
    </w:p>
    <w:p w14:paraId="3C9089D8" w14:textId="77777777" w:rsidR="004864FA" w:rsidRDefault="004864FA" w:rsidP="00DE08AA">
      <w:pPr>
        <w:spacing w:after="0" w:line="240" w:lineRule="auto"/>
        <w:rPr>
          <w:b/>
          <w:lang w:eastAsia="en-GB"/>
        </w:rPr>
      </w:pPr>
    </w:p>
    <w:p w14:paraId="2AFDAB4B" w14:textId="77777777" w:rsidR="004864FA" w:rsidRDefault="004864FA" w:rsidP="00DE08AA">
      <w:pPr>
        <w:spacing w:after="0" w:line="240" w:lineRule="auto"/>
        <w:rPr>
          <w:b/>
          <w:lang w:eastAsia="en-GB"/>
        </w:rPr>
      </w:pPr>
    </w:p>
    <w:p w14:paraId="234B9FAD" w14:textId="77777777" w:rsidR="004864FA" w:rsidRDefault="004864FA" w:rsidP="00DE08AA">
      <w:pPr>
        <w:spacing w:after="0" w:line="240" w:lineRule="auto"/>
        <w:rPr>
          <w:b/>
          <w:lang w:eastAsia="en-GB"/>
        </w:rPr>
      </w:pPr>
    </w:p>
    <w:p w14:paraId="6178C3BE" w14:textId="77777777" w:rsidR="004864FA" w:rsidRDefault="004864FA" w:rsidP="00DE08AA">
      <w:pPr>
        <w:spacing w:after="0" w:line="240" w:lineRule="auto"/>
        <w:rPr>
          <w:b/>
          <w:lang w:eastAsia="en-GB"/>
        </w:rPr>
      </w:pPr>
    </w:p>
    <w:p w14:paraId="4AE51546" w14:textId="77777777" w:rsidR="004864FA" w:rsidRDefault="004864FA" w:rsidP="00DE08AA">
      <w:pPr>
        <w:spacing w:after="0" w:line="240" w:lineRule="auto"/>
        <w:rPr>
          <w:b/>
          <w:lang w:eastAsia="en-GB"/>
        </w:rPr>
      </w:pPr>
    </w:p>
    <w:p w14:paraId="00F75678" w14:textId="77777777" w:rsidR="004864FA" w:rsidRDefault="004864FA" w:rsidP="00DE08AA">
      <w:pPr>
        <w:spacing w:after="0" w:line="240" w:lineRule="auto"/>
        <w:rPr>
          <w:b/>
          <w:lang w:eastAsia="en-GB"/>
        </w:rPr>
      </w:pPr>
    </w:p>
    <w:p w14:paraId="2C8CA92F" w14:textId="59C91467" w:rsidR="00B15C9D" w:rsidRDefault="00AF670D" w:rsidP="00DE08AA">
      <w:pPr>
        <w:spacing w:after="0" w:line="240" w:lineRule="auto"/>
        <w:rPr>
          <w:b/>
          <w:lang w:eastAsia="en-GB"/>
        </w:rPr>
      </w:pPr>
      <w:r>
        <w:rPr>
          <w:b/>
          <w:lang w:eastAsia="en-GB"/>
        </w:rPr>
        <w:lastRenderedPageBreak/>
        <w:t>Table S1.</w:t>
      </w:r>
      <w:r w:rsidR="008A7045" w:rsidRPr="008A7045">
        <w:rPr>
          <w:b/>
          <w:lang w:eastAsia="en-GB"/>
        </w:rPr>
        <w:t xml:space="preserve"> </w:t>
      </w:r>
      <w:r w:rsidR="008A7045">
        <w:rPr>
          <w:b/>
          <w:lang w:eastAsia="en-GB"/>
        </w:rPr>
        <w:t>Scaling for species-specific antibiotic sales using the average</w:t>
      </w:r>
      <w:r w:rsidR="00256FAB">
        <w:rPr>
          <w:b/>
          <w:lang w:eastAsia="en-GB"/>
        </w:rPr>
        <w:t>s</w:t>
      </w:r>
      <w:r w:rsidR="008A7045">
        <w:rPr>
          <w:b/>
          <w:lang w:eastAsia="en-GB"/>
        </w:rPr>
        <w:t xml:space="preserve"> across included countries</w:t>
      </w:r>
      <w:r w:rsidR="00256FAB">
        <w:rPr>
          <w:b/>
          <w:lang w:eastAsia="en-GB"/>
        </w:rPr>
        <w:t xml:space="preserve">/years </w:t>
      </w:r>
      <w:r w:rsidR="008A7045">
        <w:rPr>
          <w:b/>
          <w:lang w:eastAsia="en-GB"/>
        </w:rPr>
        <w:t>as illustrative example</w:t>
      </w:r>
      <w:r w:rsidR="001D5C8D">
        <w:rPr>
          <w:b/>
          <w:lang w:eastAsia="en-GB"/>
        </w:rPr>
        <w:t>.</w:t>
      </w:r>
      <w:r w:rsidR="001C7F0B" w:rsidRPr="008A7045">
        <w:rPr>
          <w:b/>
          <w:lang w:eastAsia="en-GB"/>
        </w:rPr>
        <w:t xml:space="preserve"> </w:t>
      </w:r>
    </w:p>
    <w:tbl>
      <w:tblPr>
        <w:tblStyle w:val="ListTable4-Accent5"/>
        <w:tblW w:w="8926" w:type="dxa"/>
        <w:tblLook w:val="0420" w:firstRow="1" w:lastRow="0" w:firstColumn="0" w:lastColumn="0" w:noHBand="0" w:noVBand="1"/>
      </w:tblPr>
      <w:tblGrid>
        <w:gridCol w:w="1028"/>
        <w:gridCol w:w="1080"/>
        <w:gridCol w:w="1301"/>
        <w:gridCol w:w="941"/>
        <w:gridCol w:w="1126"/>
        <w:gridCol w:w="1228"/>
        <w:gridCol w:w="1111"/>
        <w:gridCol w:w="1111"/>
      </w:tblGrid>
      <w:tr w:rsidR="001D5C8D" w:rsidRPr="005E1628" w14:paraId="20DFA941" w14:textId="6C765AAB" w:rsidTr="001D5C8D">
        <w:trPr>
          <w:cnfStyle w:val="100000000000" w:firstRow="1" w:lastRow="0" w:firstColumn="0" w:lastColumn="0" w:oddVBand="0" w:evenVBand="0" w:oddHBand="0" w:evenHBand="0" w:firstRowFirstColumn="0" w:firstRowLastColumn="0" w:lastRowFirstColumn="0" w:lastRowLastColumn="0"/>
          <w:trHeight w:val="72"/>
        </w:trPr>
        <w:tc>
          <w:tcPr>
            <w:tcW w:w="1028" w:type="dxa"/>
            <w:hideMark/>
          </w:tcPr>
          <w:p w14:paraId="70B6F55D" w14:textId="29A0C214"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Case Study</w:t>
            </w:r>
          </w:p>
        </w:tc>
        <w:tc>
          <w:tcPr>
            <w:tcW w:w="1080" w:type="dxa"/>
            <w:hideMark/>
          </w:tcPr>
          <w:p w14:paraId="35EFDBDC" w14:textId="6242351B"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 xml:space="preserve">Livestock Species </w:t>
            </w:r>
          </w:p>
        </w:tc>
        <w:tc>
          <w:tcPr>
            <w:tcW w:w="1301" w:type="dxa"/>
            <w:hideMark/>
          </w:tcPr>
          <w:p w14:paraId="4DD25020" w14:textId="069126E4" w:rsidR="001D5C8D" w:rsidRPr="005E1628" w:rsidRDefault="001D5C8D" w:rsidP="001D5C8D">
            <w:pPr>
              <w:spacing w:line="276" w:lineRule="auto"/>
              <w:jc w:val="center"/>
              <w:rPr>
                <w:rFonts w:eastAsia="Times New Roman" w:cstheme="minorHAnsi"/>
                <w:sz w:val="20"/>
                <w:szCs w:val="20"/>
                <w:lang w:eastAsia="en-GB"/>
              </w:rPr>
            </w:pPr>
            <w:r>
              <w:rPr>
                <w:bCs w:val="0"/>
                <w:lang w:eastAsia="en-GB"/>
              </w:rPr>
              <w:t>Antibiotic Resistance</w:t>
            </w:r>
          </w:p>
        </w:tc>
        <w:tc>
          <w:tcPr>
            <w:tcW w:w="941" w:type="dxa"/>
          </w:tcPr>
          <w:p w14:paraId="1858C73A" w14:textId="1BF2742E" w:rsidR="001D5C8D" w:rsidRPr="005E1628" w:rsidRDefault="001D5C8D" w:rsidP="001D5C8D">
            <w:pPr>
              <w:spacing w:line="276" w:lineRule="auto"/>
              <w:jc w:val="center"/>
              <w:rPr>
                <w:rFonts w:eastAsia="Times New Roman" w:cstheme="minorHAnsi"/>
                <w:bCs w:val="0"/>
                <w:color w:val="FFFFFF" w:themeColor="light1"/>
                <w:kern w:val="24"/>
                <w:sz w:val="20"/>
                <w:szCs w:val="20"/>
                <w:lang w:eastAsia="en-GB"/>
              </w:rPr>
            </w:pPr>
            <w:r w:rsidRPr="00965EE4">
              <w:rPr>
                <w:bCs w:val="0"/>
                <w:lang w:eastAsia="en-GB"/>
              </w:rPr>
              <w:t xml:space="preserve">Total PCU </w:t>
            </w:r>
          </w:p>
        </w:tc>
        <w:tc>
          <w:tcPr>
            <w:tcW w:w="1126" w:type="dxa"/>
          </w:tcPr>
          <w:p w14:paraId="56BE63FD" w14:textId="3F5FDBCF"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Livestock-specific PCU</w:t>
            </w:r>
          </w:p>
        </w:tc>
        <w:tc>
          <w:tcPr>
            <w:tcW w:w="1228" w:type="dxa"/>
          </w:tcPr>
          <w:p w14:paraId="70967840" w14:textId="5B805888"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Fraction of the country PCU</w:t>
            </w:r>
          </w:p>
        </w:tc>
        <w:tc>
          <w:tcPr>
            <w:tcW w:w="1111" w:type="dxa"/>
          </w:tcPr>
          <w:p w14:paraId="65D14C6B" w14:textId="77777777" w:rsidR="001D5C8D" w:rsidRDefault="001D5C8D" w:rsidP="001D5C8D">
            <w:pPr>
              <w:rPr>
                <w:bCs w:val="0"/>
                <w:lang w:eastAsia="en-GB"/>
              </w:rPr>
            </w:pPr>
            <w:r w:rsidRPr="00965EE4">
              <w:rPr>
                <w:bCs w:val="0"/>
                <w:lang w:eastAsia="en-GB"/>
              </w:rPr>
              <w:t>Country level Antibiotic Sales</w:t>
            </w:r>
          </w:p>
          <w:p w14:paraId="32ACEB0B" w14:textId="296D9E1B"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c>
          <w:tcPr>
            <w:tcW w:w="1111" w:type="dxa"/>
          </w:tcPr>
          <w:p w14:paraId="6D574799" w14:textId="77777777" w:rsidR="001D5C8D" w:rsidRDefault="001D5C8D" w:rsidP="001D5C8D">
            <w:pPr>
              <w:rPr>
                <w:bCs w:val="0"/>
                <w:lang w:eastAsia="en-GB"/>
              </w:rPr>
            </w:pPr>
            <w:r w:rsidRPr="00965EE4">
              <w:rPr>
                <w:bCs w:val="0"/>
                <w:lang w:eastAsia="en-GB"/>
              </w:rPr>
              <w:t>Scaled Antibiotic Sales</w:t>
            </w:r>
          </w:p>
          <w:p w14:paraId="1381533A" w14:textId="4862B7F6"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r>
      <w:tr w:rsidR="004864FA" w:rsidRPr="005E1628" w14:paraId="3B2CE64B"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364494EB" w14:textId="016A7FE8" w:rsidR="004864FA" w:rsidRDefault="00697210" w:rsidP="004864FA">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1</w:t>
            </w:r>
            <w:r w:rsidR="004864FA">
              <w:rPr>
                <w:rFonts w:eastAsia="Times New Roman" w:cstheme="minorHAnsi"/>
                <w:b/>
                <w:bCs/>
                <w:kern w:val="24"/>
                <w:sz w:val="20"/>
                <w:szCs w:val="20"/>
                <w:lang w:eastAsia="en-GB"/>
              </w:rPr>
              <w:t xml:space="preserve"> (n = </w:t>
            </w:r>
            <w:r w:rsidR="00256FAB">
              <w:rPr>
                <w:rFonts w:eastAsia="Times New Roman" w:cstheme="minorHAnsi"/>
                <w:b/>
                <w:bCs/>
                <w:kern w:val="24"/>
                <w:sz w:val="20"/>
                <w:szCs w:val="20"/>
                <w:lang w:eastAsia="en-GB"/>
              </w:rPr>
              <w:t>69</w:t>
            </w:r>
            <w:r w:rsidR="004864FA">
              <w:rPr>
                <w:rFonts w:eastAsia="Times New Roman" w:cstheme="minorHAnsi"/>
                <w:b/>
                <w:bCs/>
                <w:kern w:val="24"/>
                <w:sz w:val="20"/>
                <w:szCs w:val="20"/>
                <w:lang w:eastAsia="en-GB"/>
              </w:rPr>
              <w:t>)</w:t>
            </w:r>
          </w:p>
        </w:tc>
        <w:tc>
          <w:tcPr>
            <w:tcW w:w="1080" w:type="dxa"/>
          </w:tcPr>
          <w:p w14:paraId="0011C268" w14:textId="6BF078CA" w:rsidR="004864FA" w:rsidRDefault="004864FA" w:rsidP="004864FA">
            <w:pPr>
              <w:spacing w:line="276" w:lineRule="auto"/>
              <w:rPr>
                <w:bCs/>
                <w:lang w:eastAsia="en-GB"/>
              </w:rPr>
            </w:pPr>
            <w:r>
              <w:rPr>
                <w:bCs/>
                <w:lang w:eastAsia="en-GB"/>
              </w:rPr>
              <w:t>Broiler Poultry</w:t>
            </w:r>
          </w:p>
        </w:tc>
        <w:tc>
          <w:tcPr>
            <w:tcW w:w="1301" w:type="dxa"/>
          </w:tcPr>
          <w:p w14:paraId="445BCAC0" w14:textId="7BE72030" w:rsidR="004864FA" w:rsidRDefault="004864FA" w:rsidP="004864FA">
            <w:pPr>
              <w:spacing w:line="276" w:lineRule="auto"/>
              <w:jc w:val="center"/>
              <w:rPr>
                <w:bCs/>
                <w:lang w:eastAsia="en-GB"/>
              </w:rPr>
            </w:pPr>
            <w:r>
              <w:rPr>
                <w:bCs/>
                <w:lang w:eastAsia="en-GB"/>
              </w:rPr>
              <w:t>Ampicillin</w:t>
            </w:r>
          </w:p>
        </w:tc>
        <w:tc>
          <w:tcPr>
            <w:tcW w:w="941" w:type="dxa"/>
          </w:tcPr>
          <w:p w14:paraId="107DFFB8" w14:textId="31948DE3" w:rsidR="004864FA" w:rsidRDefault="004864FA" w:rsidP="004864FA">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4CC80066" w14:textId="20BBECE9" w:rsidR="004864FA" w:rsidRDefault="00256FAB" w:rsidP="00256FAB">
            <w:pPr>
              <w:jc w:val="center"/>
              <w:rPr>
                <w:rFonts w:ascii="Calibri" w:hAnsi="Calibri" w:cs="Calibri"/>
                <w:color w:val="000000"/>
              </w:rPr>
            </w:pPr>
            <w:r>
              <w:rPr>
                <w:rFonts w:ascii="Calibri" w:hAnsi="Calibri" w:cs="Calibri"/>
                <w:color w:val="000000"/>
              </w:rPr>
              <w:t>2134.717</w:t>
            </w:r>
          </w:p>
        </w:tc>
        <w:tc>
          <w:tcPr>
            <w:tcW w:w="1228" w:type="dxa"/>
          </w:tcPr>
          <w:p w14:paraId="49EE516D" w14:textId="77777777" w:rsidR="00256FAB" w:rsidRDefault="00256FAB" w:rsidP="00256FAB">
            <w:pPr>
              <w:jc w:val="center"/>
              <w:rPr>
                <w:rFonts w:ascii="Calibri" w:hAnsi="Calibri" w:cs="Calibri"/>
                <w:color w:val="000000"/>
              </w:rPr>
            </w:pPr>
            <w:r>
              <w:rPr>
                <w:rFonts w:ascii="Calibri" w:hAnsi="Calibri" w:cs="Calibri"/>
                <w:color w:val="000000"/>
              </w:rPr>
              <w:t>0.142828</w:t>
            </w:r>
          </w:p>
          <w:p w14:paraId="2FC418A1" w14:textId="3F61FDF4" w:rsidR="004864FA" w:rsidRDefault="004864FA" w:rsidP="004864FA">
            <w:pPr>
              <w:spacing w:line="276" w:lineRule="auto"/>
              <w:jc w:val="center"/>
              <w:rPr>
                <w:rFonts w:ascii="Calibri" w:hAnsi="Calibri" w:cs="Calibri"/>
                <w:color w:val="000000"/>
              </w:rPr>
            </w:pPr>
          </w:p>
        </w:tc>
        <w:tc>
          <w:tcPr>
            <w:tcW w:w="1111" w:type="dxa"/>
          </w:tcPr>
          <w:p w14:paraId="0985D079" w14:textId="77777777" w:rsidR="00256FAB" w:rsidRDefault="00256FAB" w:rsidP="00256FAB">
            <w:pPr>
              <w:jc w:val="center"/>
              <w:rPr>
                <w:rFonts w:ascii="Calibri" w:hAnsi="Calibri" w:cs="Calibri"/>
                <w:color w:val="000000"/>
              </w:rPr>
            </w:pPr>
            <w:r>
              <w:rPr>
                <w:rFonts w:ascii="Calibri" w:hAnsi="Calibri" w:cs="Calibri"/>
                <w:color w:val="000000"/>
              </w:rPr>
              <w:t>24.46256</w:t>
            </w:r>
          </w:p>
          <w:p w14:paraId="10F1AE96" w14:textId="07E02220" w:rsidR="004864FA" w:rsidRDefault="004864FA" w:rsidP="004864FA">
            <w:pPr>
              <w:spacing w:line="276" w:lineRule="auto"/>
              <w:jc w:val="center"/>
              <w:rPr>
                <w:rFonts w:ascii="Calibri" w:hAnsi="Calibri" w:cs="Calibri"/>
                <w:color w:val="000000"/>
              </w:rPr>
            </w:pPr>
          </w:p>
        </w:tc>
        <w:tc>
          <w:tcPr>
            <w:tcW w:w="1111" w:type="dxa"/>
          </w:tcPr>
          <w:p w14:paraId="25E0580D" w14:textId="77777777" w:rsidR="00256FAB" w:rsidRDefault="00256FAB" w:rsidP="00256FAB">
            <w:pPr>
              <w:jc w:val="center"/>
              <w:rPr>
                <w:rFonts w:ascii="Calibri" w:hAnsi="Calibri" w:cs="Calibri"/>
                <w:color w:val="000000"/>
              </w:rPr>
            </w:pPr>
            <w:r>
              <w:rPr>
                <w:rFonts w:ascii="Calibri" w:hAnsi="Calibri" w:cs="Calibri"/>
                <w:color w:val="000000"/>
              </w:rPr>
              <w:t>3.493929</w:t>
            </w:r>
          </w:p>
          <w:p w14:paraId="22C358A8" w14:textId="773E9354" w:rsidR="004864FA" w:rsidRDefault="004864FA" w:rsidP="004864FA">
            <w:pPr>
              <w:spacing w:line="276" w:lineRule="auto"/>
              <w:jc w:val="center"/>
              <w:rPr>
                <w:rFonts w:ascii="Calibri" w:hAnsi="Calibri" w:cs="Calibri"/>
                <w:color w:val="000000"/>
              </w:rPr>
            </w:pPr>
          </w:p>
        </w:tc>
      </w:tr>
      <w:tr w:rsidR="00697210" w:rsidRPr="005E1628" w14:paraId="47ECECCA" w14:textId="77777777" w:rsidTr="001D5C8D">
        <w:trPr>
          <w:trHeight w:val="23"/>
        </w:trPr>
        <w:tc>
          <w:tcPr>
            <w:tcW w:w="1028" w:type="dxa"/>
          </w:tcPr>
          <w:p w14:paraId="5CCB8764" w14:textId="3E5D341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2 (n = 69)</w:t>
            </w:r>
          </w:p>
        </w:tc>
        <w:tc>
          <w:tcPr>
            <w:tcW w:w="1080" w:type="dxa"/>
          </w:tcPr>
          <w:p w14:paraId="0715FD92" w14:textId="159189B4" w:rsidR="00697210" w:rsidRDefault="00697210" w:rsidP="00697210">
            <w:pPr>
              <w:spacing w:line="276" w:lineRule="auto"/>
              <w:rPr>
                <w:bCs/>
                <w:lang w:eastAsia="en-GB"/>
              </w:rPr>
            </w:pPr>
            <w:r>
              <w:rPr>
                <w:bCs/>
                <w:lang w:eastAsia="en-GB"/>
              </w:rPr>
              <w:t>Broiler Poultry</w:t>
            </w:r>
          </w:p>
        </w:tc>
        <w:tc>
          <w:tcPr>
            <w:tcW w:w="1301" w:type="dxa"/>
          </w:tcPr>
          <w:p w14:paraId="71AD6F47" w14:textId="0B5C8E45" w:rsidR="00697210" w:rsidRDefault="00697210" w:rsidP="00697210">
            <w:pPr>
              <w:spacing w:line="276" w:lineRule="auto"/>
              <w:jc w:val="center"/>
              <w:rPr>
                <w:bCs/>
                <w:lang w:eastAsia="en-GB"/>
              </w:rPr>
            </w:pPr>
            <w:r>
              <w:rPr>
                <w:bCs/>
                <w:lang w:eastAsia="en-GB"/>
              </w:rPr>
              <w:t>Tetracycline</w:t>
            </w:r>
          </w:p>
        </w:tc>
        <w:tc>
          <w:tcPr>
            <w:tcW w:w="941" w:type="dxa"/>
          </w:tcPr>
          <w:p w14:paraId="2592DB33" w14:textId="78CA924D" w:rsidR="00697210" w:rsidRDefault="00697210" w:rsidP="00697210">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0E5B9EBE" w14:textId="77777777" w:rsidR="00697210" w:rsidRDefault="00697210" w:rsidP="00697210">
            <w:pPr>
              <w:jc w:val="center"/>
              <w:rPr>
                <w:rFonts w:ascii="Calibri" w:hAnsi="Calibri" w:cs="Calibri"/>
                <w:color w:val="000000"/>
              </w:rPr>
            </w:pPr>
            <w:r>
              <w:rPr>
                <w:rFonts w:ascii="Calibri" w:hAnsi="Calibri" w:cs="Calibri"/>
                <w:color w:val="000000"/>
              </w:rPr>
              <w:t>2134.717</w:t>
            </w:r>
          </w:p>
          <w:p w14:paraId="0DEFF64B" w14:textId="77777777" w:rsidR="00697210" w:rsidRDefault="00697210" w:rsidP="00697210">
            <w:pPr>
              <w:jc w:val="center"/>
              <w:rPr>
                <w:rFonts w:ascii="Calibri" w:hAnsi="Calibri" w:cs="Calibri"/>
                <w:color w:val="000000"/>
              </w:rPr>
            </w:pPr>
          </w:p>
        </w:tc>
        <w:tc>
          <w:tcPr>
            <w:tcW w:w="1228" w:type="dxa"/>
          </w:tcPr>
          <w:p w14:paraId="6BE5A1C8" w14:textId="77777777" w:rsidR="00697210" w:rsidRDefault="00697210" w:rsidP="00697210">
            <w:pPr>
              <w:jc w:val="center"/>
              <w:rPr>
                <w:rFonts w:ascii="Calibri" w:hAnsi="Calibri" w:cs="Calibri"/>
                <w:color w:val="000000"/>
              </w:rPr>
            </w:pPr>
            <w:r>
              <w:rPr>
                <w:rFonts w:ascii="Calibri" w:hAnsi="Calibri" w:cs="Calibri"/>
                <w:color w:val="000000"/>
              </w:rPr>
              <w:t>0.142828</w:t>
            </w:r>
          </w:p>
          <w:p w14:paraId="49C848A7" w14:textId="77777777" w:rsidR="00697210" w:rsidRDefault="00697210" w:rsidP="00697210">
            <w:pPr>
              <w:jc w:val="center"/>
              <w:rPr>
                <w:rFonts w:ascii="Calibri" w:hAnsi="Calibri" w:cs="Calibri"/>
                <w:color w:val="000000"/>
              </w:rPr>
            </w:pPr>
          </w:p>
        </w:tc>
        <w:tc>
          <w:tcPr>
            <w:tcW w:w="1111" w:type="dxa"/>
          </w:tcPr>
          <w:p w14:paraId="637C6FCA" w14:textId="77777777" w:rsidR="00697210" w:rsidRDefault="00697210" w:rsidP="00697210">
            <w:pPr>
              <w:jc w:val="center"/>
              <w:rPr>
                <w:rFonts w:ascii="Calibri" w:hAnsi="Calibri" w:cs="Calibri"/>
                <w:color w:val="000000"/>
              </w:rPr>
            </w:pPr>
            <w:r>
              <w:rPr>
                <w:rFonts w:ascii="Calibri" w:hAnsi="Calibri" w:cs="Calibri"/>
                <w:color w:val="000000"/>
              </w:rPr>
              <w:t>34.02772</w:t>
            </w:r>
          </w:p>
          <w:p w14:paraId="23980B5B" w14:textId="77777777" w:rsidR="00697210" w:rsidRDefault="00697210" w:rsidP="00697210">
            <w:pPr>
              <w:jc w:val="center"/>
              <w:rPr>
                <w:rFonts w:ascii="Calibri" w:hAnsi="Calibri" w:cs="Calibri"/>
                <w:color w:val="000000"/>
              </w:rPr>
            </w:pPr>
          </w:p>
        </w:tc>
        <w:tc>
          <w:tcPr>
            <w:tcW w:w="1111" w:type="dxa"/>
          </w:tcPr>
          <w:p w14:paraId="37D97538" w14:textId="77777777" w:rsidR="00697210" w:rsidRDefault="00697210" w:rsidP="00697210">
            <w:pPr>
              <w:jc w:val="center"/>
              <w:rPr>
                <w:rFonts w:ascii="Calibri" w:hAnsi="Calibri" w:cs="Calibri"/>
                <w:color w:val="000000"/>
              </w:rPr>
            </w:pPr>
            <w:r>
              <w:rPr>
                <w:rFonts w:ascii="Calibri" w:hAnsi="Calibri" w:cs="Calibri"/>
                <w:color w:val="000000"/>
              </w:rPr>
              <w:t>4.860097</w:t>
            </w:r>
          </w:p>
          <w:p w14:paraId="1AF86FFD" w14:textId="77777777" w:rsidR="00697210" w:rsidRDefault="00697210" w:rsidP="00697210">
            <w:pPr>
              <w:jc w:val="center"/>
              <w:rPr>
                <w:rFonts w:ascii="Calibri" w:hAnsi="Calibri" w:cs="Calibri"/>
                <w:color w:val="000000"/>
              </w:rPr>
            </w:pPr>
          </w:p>
        </w:tc>
      </w:tr>
      <w:tr w:rsidR="00697210" w:rsidRPr="005E1628" w14:paraId="4AB528C8"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67BD656B" w14:textId="2A52AB9D" w:rsidR="00697210" w:rsidRPr="00697210" w:rsidRDefault="00697210" w:rsidP="00697210">
            <w:pPr>
              <w:spacing w:line="276" w:lineRule="auto"/>
              <w:jc w:val="center"/>
              <w:rPr>
                <w:rFonts w:eastAsia="Times New Roman" w:cstheme="minorHAnsi"/>
                <w:bCs/>
                <w:kern w:val="24"/>
                <w:sz w:val="20"/>
                <w:szCs w:val="20"/>
                <w:lang w:eastAsia="en-GB"/>
              </w:rPr>
            </w:pPr>
            <w:r>
              <w:rPr>
                <w:rFonts w:eastAsia="Times New Roman" w:cstheme="minorHAnsi"/>
                <w:b/>
                <w:bCs/>
                <w:kern w:val="24"/>
                <w:sz w:val="20"/>
                <w:szCs w:val="20"/>
                <w:lang w:eastAsia="en-GB"/>
              </w:rPr>
              <w:t>3 (n = 37)</w:t>
            </w:r>
          </w:p>
        </w:tc>
        <w:tc>
          <w:tcPr>
            <w:tcW w:w="1080" w:type="dxa"/>
          </w:tcPr>
          <w:p w14:paraId="67E8BAF8" w14:textId="1C6E7ABD" w:rsidR="00697210" w:rsidRDefault="00697210" w:rsidP="00697210">
            <w:pPr>
              <w:spacing w:line="276" w:lineRule="auto"/>
              <w:rPr>
                <w:bCs/>
                <w:lang w:eastAsia="en-GB"/>
              </w:rPr>
            </w:pPr>
            <w:r>
              <w:rPr>
                <w:bCs/>
                <w:lang w:eastAsia="en-GB"/>
              </w:rPr>
              <w:t>Fattening Pigs</w:t>
            </w:r>
          </w:p>
        </w:tc>
        <w:tc>
          <w:tcPr>
            <w:tcW w:w="1301" w:type="dxa"/>
          </w:tcPr>
          <w:p w14:paraId="6659BB05" w14:textId="5567616D" w:rsidR="00697210" w:rsidRDefault="00697210" w:rsidP="00697210">
            <w:pPr>
              <w:spacing w:line="276" w:lineRule="auto"/>
              <w:jc w:val="center"/>
              <w:rPr>
                <w:bCs/>
                <w:lang w:eastAsia="en-GB"/>
              </w:rPr>
            </w:pPr>
            <w:r>
              <w:rPr>
                <w:bCs/>
                <w:lang w:eastAsia="en-GB"/>
              </w:rPr>
              <w:t>Ampicillin</w:t>
            </w:r>
          </w:p>
        </w:tc>
        <w:tc>
          <w:tcPr>
            <w:tcW w:w="941" w:type="dxa"/>
          </w:tcPr>
          <w:p w14:paraId="7A117859" w14:textId="77777777" w:rsidR="00697210" w:rsidRDefault="00697210" w:rsidP="00697210">
            <w:pPr>
              <w:jc w:val="center"/>
              <w:rPr>
                <w:rFonts w:ascii="Calibri" w:hAnsi="Calibri" w:cs="Calibri"/>
                <w:color w:val="000000"/>
              </w:rPr>
            </w:pPr>
            <w:r>
              <w:rPr>
                <w:rFonts w:ascii="Calibri" w:hAnsi="Calibri" w:cs="Calibri"/>
                <w:color w:val="000000"/>
              </w:rPr>
              <w:t>2134.86</w:t>
            </w:r>
          </w:p>
          <w:p w14:paraId="1B68A37B" w14:textId="77777777" w:rsidR="00697210" w:rsidRDefault="00697210" w:rsidP="00697210">
            <w:pPr>
              <w:spacing w:line="276" w:lineRule="auto"/>
              <w:jc w:val="center"/>
              <w:rPr>
                <w:rFonts w:ascii="Calibri" w:hAnsi="Calibri" w:cs="Calibri"/>
                <w:color w:val="000000"/>
              </w:rPr>
            </w:pPr>
          </w:p>
        </w:tc>
        <w:tc>
          <w:tcPr>
            <w:tcW w:w="1126" w:type="dxa"/>
          </w:tcPr>
          <w:p w14:paraId="0B42E1CD" w14:textId="77777777" w:rsidR="00697210" w:rsidRDefault="00697210" w:rsidP="00697210">
            <w:pPr>
              <w:jc w:val="center"/>
              <w:rPr>
                <w:rFonts w:ascii="Calibri" w:hAnsi="Calibri" w:cs="Calibri"/>
                <w:color w:val="000000"/>
              </w:rPr>
            </w:pPr>
            <w:r>
              <w:rPr>
                <w:rFonts w:ascii="Calibri" w:hAnsi="Calibri" w:cs="Calibri"/>
                <w:color w:val="000000"/>
              </w:rPr>
              <w:t>693.0439</w:t>
            </w:r>
          </w:p>
          <w:p w14:paraId="18547868" w14:textId="77777777" w:rsidR="00697210" w:rsidRDefault="00697210" w:rsidP="00697210">
            <w:pPr>
              <w:jc w:val="center"/>
              <w:rPr>
                <w:rFonts w:ascii="Calibri" w:hAnsi="Calibri" w:cs="Calibri"/>
                <w:color w:val="000000"/>
              </w:rPr>
            </w:pPr>
          </w:p>
        </w:tc>
        <w:tc>
          <w:tcPr>
            <w:tcW w:w="1228" w:type="dxa"/>
          </w:tcPr>
          <w:p w14:paraId="1FDD2581" w14:textId="77777777" w:rsidR="00697210" w:rsidRDefault="00697210" w:rsidP="00697210">
            <w:pPr>
              <w:jc w:val="center"/>
              <w:rPr>
                <w:rFonts w:ascii="Calibri" w:hAnsi="Calibri" w:cs="Calibri"/>
                <w:color w:val="000000"/>
              </w:rPr>
            </w:pPr>
            <w:r>
              <w:rPr>
                <w:rFonts w:ascii="Calibri" w:hAnsi="Calibri" w:cs="Calibri"/>
                <w:color w:val="000000"/>
              </w:rPr>
              <w:t>0.324632</w:t>
            </w:r>
          </w:p>
          <w:p w14:paraId="7B9BF5A2" w14:textId="77777777" w:rsidR="00697210" w:rsidRDefault="00697210" w:rsidP="00697210">
            <w:pPr>
              <w:jc w:val="center"/>
              <w:rPr>
                <w:rFonts w:ascii="Calibri" w:hAnsi="Calibri" w:cs="Calibri"/>
                <w:color w:val="000000"/>
              </w:rPr>
            </w:pPr>
          </w:p>
        </w:tc>
        <w:tc>
          <w:tcPr>
            <w:tcW w:w="1111" w:type="dxa"/>
          </w:tcPr>
          <w:p w14:paraId="01F489E7" w14:textId="77777777" w:rsidR="00697210" w:rsidRDefault="00697210" w:rsidP="00697210">
            <w:pPr>
              <w:jc w:val="center"/>
              <w:rPr>
                <w:rFonts w:ascii="Calibri" w:hAnsi="Calibri" w:cs="Calibri"/>
                <w:color w:val="000000"/>
              </w:rPr>
            </w:pPr>
            <w:r>
              <w:rPr>
                <w:rFonts w:ascii="Calibri" w:hAnsi="Calibri" w:cs="Calibri"/>
                <w:color w:val="000000"/>
              </w:rPr>
              <w:t>25.07895</w:t>
            </w:r>
          </w:p>
          <w:p w14:paraId="292B4F79" w14:textId="77777777" w:rsidR="00697210" w:rsidRDefault="00697210" w:rsidP="00697210">
            <w:pPr>
              <w:jc w:val="center"/>
              <w:rPr>
                <w:rFonts w:ascii="Calibri" w:hAnsi="Calibri" w:cs="Calibri"/>
                <w:color w:val="000000"/>
              </w:rPr>
            </w:pPr>
          </w:p>
        </w:tc>
        <w:tc>
          <w:tcPr>
            <w:tcW w:w="1111" w:type="dxa"/>
          </w:tcPr>
          <w:p w14:paraId="1D5B13B3" w14:textId="77777777" w:rsidR="00697210" w:rsidRDefault="00697210" w:rsidP="00697210">
            <w:pPr>
              <w:jc w:val="center"/>
              <w:rPr>
                <w:rFonts w:ascii="Calibri" w:hAnsi="Calibri" w:cs="Calibri"/>
                <w:color w:val="000000"/>
              </w:rPr>
            </w:pPr>
            <w:r>
              <w:rPr>
                <w:rFonts w:ascii="Calibri" w:hAnsi="Calibri" w:cs="Calibri"/>
                <w:color w:val="000000"/>
              </w:rPr>
              <w:t>8.14143</w:t>
            </w:r>
          </w:p>
          <w:p w14:paraId="7D94A61A" w14:textId="77777777" w:rsidR="00697210" w:rsidRDefault="00697210" w:rsidP="00697210">
            <w:pPr>
              <w:jc w:val="center"/>
              <w:rPr>
                <w:rFonts w:ascii="Calibri" w:hAnsi="Calibri" w:cs="Calibri"/>
                <w:color w:val="000000"/>
              </w:rPr>
            </w:pPr>
          </w:p>
        </w:tc>
      </w:tr>
      <w:tr w:rsidR="00697210" w:rsidRPr="005E1628" w14:paraId="20B84811" w14:textId="77777777" w:rsidTr="001D5C8D">
        <w:trPr>
          <w:trHeight w:val="23"/>
        </w:trPr>
        <w:tc>
          <w:tcPr>
            <w:tcW w:w="1028" w:type="dxa"/>
          </w:tcPr>
          <w:p w14:paraId="0B201765" w14:textId="576ED17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4 (n = 37)</w:t>
            </w:r>
          </w:p>
        </w:tc>
        <w:tc>
          <w:tcPr>
            <w:tcW w:w="1080" w:type="dxa"/>
          </w:tcPr>
          <w:p w14:paraId="692E3AFB" w14:textId="0CDA15FC" w:rsidR="00697210" w:rsidRDefault="00697210" w:rsidP="00697210">
            <w:pPr>
              <w:spacing w:line="276" w:lineRule="auto"/>
              <w:rPr>
                <w:bCs/>
                <w:lang w:eastAsia="en-GB"/>
              </w:rPr>
            </w:pPr>
            <w:r>
              <w:rPr>
                <w:bCs/>
                <w:lang w:eastAsia="en-GB"/>
              </w:rPr>
              <w:t>Fattening Pigs</w:t>
            </w:r>
          </w:p>
        </w:tc>
        <w:tc>
          <w:tcPr>
            <w:tcW w:w="1301" w:type="dxa"/>
          </w:tcPr>
          <w:p w14:paraId="2D999F5A" w14:textId="258A279C" w:rsidR="00697210" w:rsidRDefault="00697210" w:rsidP="00697210">
            <w:pPr>
              <w:spacing w:line="276" w:lineRule="auto"/>
              <w:jc w:val="center"/>
              <w:rPr>
                <w:bCs/>
                <w:lang w:eastAsia="en-GB"/>
              </w:rPr>
            </w:pPr>
            <w:r>
              <w:rPr>
                <w:bCs/>
                <w:lang w:eastAsia="en-GB"/>
              </w:rPr>
              <w:t>Tetracycline</w:t>
            </w:r>
          </w:p>
        </w:tc>
        <w:tc>
          <w:tcPr>
            <w:tcW w:w="941" w:type="dxa"/>
          </w:tcPr>
          <w:p w14:paraId="401E54F4" w14:textId="77777777" w:rsidR="00697210" w:rsidRDefault="00697210" w:rsidP="00697210">
            <w:pPr>
              <w:jc w:val="center"/>
              <w:rPr>
                <w:rFonts w:ascii="Calibri" w:hAnsi="Calibri" w:cs="Calibri"/>
                <w:color w:val="000000"/>
              </w:rPr>
            </w:pPr>
            <w:r>
              <w:rPr>
                <w:rFonts w:ascii="Calibri" w:hAnsi="Calibri" w:cs="Calibri"/>
                <w:color w:val="000000"/>
              </w:rPr>
              <w:t>2134.86</w:t>
            </w:r>
          </w:p>
          <w:p w14:paraId="7983164F" w14:textId="77777777" w:rsidR="00697210" w:rsidRDefault="00697210" w:rsidP="00697210">
            <w:pPr>
              <w:spacing w:line="276" w:lineRule="auto"/>
              <w:jc w:val="center"/>
              <w:rPr>
                <w:rFonts w:ascii="Calibri" w:hAnsi="Calibri" w:cs="Calibri"/>
                <w:color w:val="000000"/>
              </w:rPr>
            </w:pPr>
          </w:p>
        </w:tc>
        <w:tc>
          <w:tcPr>
            <w:tcW w:w="1126" w:type="dxa"/>
          </w:tcPr>
          <w:p w14:paraId="66ADE0D7" w14:textId="77777777" w:rsidR="00697210" w:rsidRDefault="00697210" w:rsidP="00697210">
            <w:pPr>
              <w:jc w:val="center"/>
              <w:rPr>
                <w:rFonts w:ascii="Calibri" w:hAnsi="Calibri" w:cs="Calibri"/>
                <w:color w:val="000000"/>
              </w:rPr>
            </w:pPr>
            <w:r>
              <w:rPr>
                <w:rFonts w:ascii="Calibri" w:hAnsi="Calibri" w:cs="Calibri"/>
                <w:color w:val="000000"/>
              </w:rPr>
              <w:t>693.0439</w:t>
            </w:r>
          </w:p>
          <w:p w14:paraId="34FBD401" w14:textId="77777777" w:rsidR="00697210" w:rsidRDefault="00697210" w:rsidP="00697210">
            <w:pPr>
              <w:jc w:val="center"/>
              <w:rPr>
                <w:rFonts w:ascii="Calibri" w:hAnsi="Calibri" w:cs="Calibri"/>
                <w:color w:val="000000"/>
              </w:rPr>
            </w:pPr>
          </w:p>
        </w:tc>
        <w:tc>
          <w:tcPr>
            <w:tcW w:w="1228" w:type="dxa"/>
          </w:tcPr>
          <w:p w14:paraId="37978DE5" w14:textId="77777777" w:rsidR="00697210" w:rsidRDefault="00697210" w:rsidP="00697210">
            <w:pPr>
              <w:jc w:val="center"/>
              <w:rPr>
                <w:rFonts w:ascii="Calibri" w:hAnsi="Calibri" w:cs="Calibri"/>
                <w:color w:val="000000"/>
              </w:rPr>
            </w:pPr>
            <w:r>
              <w:rPr>
                <w:rFonts w:ascii="Calibri" w:hAnsi="Calibri" w:cs="Calibri"/>
                <w:color w:val="000000"/>
              </w:rPr>
              <w:t>0.324632</w:t>
            </w:r>
          </w:p>
          <w:p w14:paraId="3C00F538" w14:textId="77777777" w:rsidR="00697210" w:rsidRDefault="00697210" w:rsidP="00697210">
            <w:pPr>
              <w:jc w:val="center"/>
              <w:rPr>
                <w:rFonts w:ascii="Calibri" w:hAnsi="Calibri" w:cs="Calibri"/>
                <w:color w:val="000000"/>
              </w:rPr>
            </w:pPr>
          </w:p>
        </w:tc>
        <w:tc>
          <w:tcPr>
            <w:tcW w:w="1111" w:type="dxa"/>
          </w:tcPr>
          <w:p w14:paraId="4C2B5259" w14:textId="77777777" w:rsidR="00697210" w:rsidRDefault="00697210" w:rsidP="00697210">
            <w:pPr>
              <w:jc w:val="center"/>
              <w:rPr>
                <w:rFonts w:ascii="Calibri" w:hAnsi="Calibri" w:cs="Calibri"/>
                <w:color w:val="000000"/>
              </w:rPr>
            </w:pPr>
            <w:r>
              <w:rPr>
                <w:rFonts w:ascii="Calibri" w:hAnsi="Calibri" w:cs="Calibri"/>
                <w:color w:val="000000"/>
              </w:rPr>
              <w:t>33.45789</w:t>
            </w:r>
          </w:p>
          <w:p w14:paraId="0BCC2A6E" w14:textId="77777777" w:rsidR="00697210" w:rsidRDefault="00697210" w:rsidP="00697210">
            <w:pPr>
              <w:jc w:val="center"/>
              <w:rPr>
                <w:rFonts w:ascii="Calibri" w:hAnsi="Calibri" w:cs="Calibri"/>
                <w:color w:val="000000"/>
              </w:rPr>
            </w:pPr>
          </w:p>
        </w:tc>
        <w:tc>
          <w:tcPr>
            <w:tcW w:w="1111" w:type="dxa"/>
          </w:tcPr>
          <w:p w14:paraId="3502F71A" w14:textId="77777777" w:rsidR="00697210" w:rsidRDefault="00697210" w:rsidP="00697210">
            <w:pPr>
              <w:jc w:val="center"/>
              <w:rPr>
                <w:rFonts w:ascii="Calibri" w:hAnsi="Calibri" w:cs="Calibri"/>
                <w:color w:val="000000"/>
              </w:rPr>
            </w:pPr>
            <w:r>
              <w:rPr>
                <w:rFonts w:ascii="Calibri" w:hAnsi="Calibri" w:cs="Calibri"/>
                <w:color w:val="000000"/>
              </w:rPr>
              <w:t>10.8615</w:t>
            </w:r>
          </w:p>
          <w:p w14:paraId="32848392" w14:textId="77777777" w:rsidR="00697210" w:rsidRDefault="00697210" w:rsidP="00697210">
            <w:pPr>
              <w:jc w:val="center"/>
              <w:rPr>
                <w:rFonts w:ascii="Calibri" w:hAnsi="Calibri" w:cs="Calibri"/>
                <w:color w:val="000000"/>
              </w:rPr>
            </w:pPr>
          </w:p>
        </w:tc>
      </w:tr>
    </w:tbl>
    <w:p w14:paraId="78383B64" w14:textId="77777777" w:rsidR="0078053B" w:rsidRDefault="0078053B" w:rsidP="008A7045">
      <w:pPr>
        <w:spacing w:after="0" w:line="360" w:lineRule="auto"/>
        <w:jc w:val="both"/>
        <w:rPr>
          <w:bCs/>
          <w:lang w:eastAsia="en-GB"/>
        </w:rPr>
      </w:pPr>
    </w:p>
    <w:p w14:paraId="25061E01" w14:textId="0A263E7F" w:rsidR="008A7045" w:rsidRDefault="001C7F0B" w:rsidP="008A7045">
      <w:pPr>
        <w:spacing w:after="0" w:line="360" w:lineRule="auto"/>
        <w:jc w:val="both"/>
        <w:rPr>
          <w:bCs/>
          <w:lang w:eastAsia="en-GB"/>
        </w:rPr>
      </w:pPr>
      <w:r w:rsidRPr="00965EE4">
        <w:rPr>
          <w:bCs/>
          <w:lang w:eastAsia="en-GB"/>
        </w:rPr>
        <w:t>The final scaled measure is therefore the country-level antibiotic sales scaled by the livestock-specific biomass and not necessarily the livestock-</w:t>
      </w:r>
      <w:r w:rsidR="00965EE4" w:rsidRPr="00965EE4">
        <w:rPr>
          <w:bCs/>
          <w:lang w:eastAsia="en-GB"/>
        </w:rPr>
        <w:t>specific</w:t>
      </w:r>
      <w:r w:rsidRPr="00965EE4">
        <w:rPr>
          <w:bCs/>
          <w:lang w:eastAsia="en-GB"/>
        </w:rPr>
        <w:t xml:space="preserve"> level of </w:t>
      </w:r>
      <w:r w:rsidR="00965EE4" w:rsidRPr="00965EE4">
        <w:rPr>
          <w:bCs/>
          <w:lang w:eastAsia="en-GB"/>
        </w:rPr>
        <w:t>antibiotic</w:t>
      </w:r>
      <w:r w:rsidRPr="00965EE4">
        <w:rPr>
          <w:bCs/>
          <w:lang w:eastAsia="en-GB"/>
        </w:rPr>
        <w:t xml:space="preserve"> </w:t>
      </w:r>
      <w:r w:rsidR="00965EE4" w:rsidRPr="00965EE4">
        <w:rPr>
          <w:bCs/>
          <w:lang w:eastAsia="en-GB"/>
        </w:rPr>
        <w:t>usage</w:t>
      </w:r>
      <w:r w:rsidRPr="00965EE4">
        <w:rPr>
          <w:bCs/>
          <w:lang w:eastAsia="en-GB"/>
        </w:rPr>
        <w:t xml:space="preserve"> for each country. </w:t>
      </w:r>
      <w:r w:rsidR="00965EE4" w:rsidRPr="00965EE4">
        <w:rPr>
          <w:bCs/>
          <w:lang w:eastAsia="en-GB"/>
        </w:rPr>
        <w:t>However</w:t>
      </w:r>
      <w:r w:rsidRPr="00965EE4">
        <w:rPr>
          <w:bCs/>
          <w:lang w:eastAsia="en-GB"/>
        </w:rPr>
        <w:t xml:space="preserve">, </w:t>
      </w:r>
      <w:r w:rsidR="00DD7FAA">
        <w:rPr>
          <w:bCs/>
          <w:lang w:eastAsia="en-GB"/>
        </w:rPr>
        <w:t>in lieu of more accurate antibiotic usage surveillance data</w:t>
      </w:r>
      <w:r w:rsidRPr="00965EE4">
        <w:rPr>
          <w:bCs/>
          <w:lang w:eastAsia="en-GB"/>
        </w:rPr>
        <w:t>, this proxy measure was used in the model fitting</w:t>
      </w:r>
      <w:r w:rsidR="00DD7FAA">
        <w:rPr>
          <w:bCs/>
          <w:lang w:eastAsia="en-GB"/>
        </w:rPr>
        <w:t xml:space="preserve"> process</w:t>
      </w:r>
      <w:r w:rsidRPr="00965EE4">
        <w:rPr>
          <w:bCs/>
          <w:lang w:eastAsia="en-GB"/>
        </w:rPr>
        <w:t xml:space="preserve">. </w:t>
      </w:r>
    </w:p>
    <w:p w14:paraId="6AD99D83" w14:textId="77777777" w:rsidR="00E4519F" w:rsidRPr="00E4519F" w:rsidRDefault="00E4519F" w:rsidP="008A7045">
      <w:pPr>
        <w:spacing w:after="0" w:line="360" w:lineRule="auto"/>
        <w:jc w:val="both"/>
        <w:rPr>
          <w:bCs/>
          <w:lang w:eastAsia="en-GB"/>
        </w:rPr>
      </w:pPr>
    </w:p>
    <w:p w14:paraId="178FDB53" w14:textId="378FA9FC" w:rsidR="00F75EE9" w:rsidRPr="00EB23DA" w:rsidRDefault="00965EE4" w:rsidP="008A7045">
      <w:pPr>
        <w:spacing w:after="0" w:line="360" w:lineRule="auto"/>
        <w:jc w:val="both"/>
        <w:rPr>
          <w:b/>
          <w:u w:val="single"/>
          <w:lang w:eastAsia="en-GB"/>
        </w:rPr>
      </w:pPr>
      <w:r w:rsidRPr="00EB23DA">
        <w:rPr>
          <w:b/>
          <w:u w:val="single"/>
          <w:lang w:eastAsia="en-GB"/>
        </w:rPr>
        <w:t xml:space="preserve">Community-level scaling for the overall prevalence of human salmonellosis </w:t>
      </w:r>
      <w:r w:rsidR="00F75EE9" w:rsidRPr="00EB23DA">
        <w:rPr>
          <w:b/>
          <w:u w:val="single"/>
          <w:lang w:eastAsia="en-GB"/>
        </w:rPr>
        <w:t xml:space="preserve"> </w:t>
      </w:r>
    </w:p>
    <w:p w14:paraId="26B187C5" w14:textId="6C41C520" w:rsidR="0060428A" w:rsidRDefault="0060428A" w:rsidP="008A7045">
      <w:pPr>
        <w:spacing w:after="0" w:line="360" w:lineRule="auto"/>
        <w:jc w:val="both"/>
        <w:rPr>
          <w:b/>
          <w:sz w:val="24"/>
          <w:szCs w:val="24"/>
          <w:lang w:eastAsia="en-GB"/>
        </w:rPr>
      </w:pPr>
    </w:p>
    <w:p w14:paraId="5DA94BF3" w14:textId="4071C663" w:rsidR="0060428A" w:rsidRPr="0060428A" w:rsidRDefault="0060428A" w:rsidP="0015208D">
      <w:pPr>
        <w:spacing w:after="0" w:line="360" w:lineRule="auto"/>
        <w:jc w:val="both"/>
        <w:rPr>
          <w:bCs/>
          <w:lang w:eastAsia="en-GB"/>
        </w:rPr>
      </w:pPr>
      <w:r>
        <w:rPr>
          <w:bCs/>
          <w:lang w:eastAsia="en-GB"/>
        </w:rPr>
        <w:t xml:space="preserve">Access to </w:t>
      </w:r>
      <w:r w:rsidR="006C1248">
        <w:rPr>
          <w:bCs/>
          <w:lang w:eastAsia="en-GB"/>
        </w:rPr>
        <w:t xml:space="preserve">EU </w:t>
      </w:r>
      <w:r w:rsidR="008A7045">
        <w:rPr>
          <w:bCs/>
          <w:lang w:eastAsia="en-GB"/>
        </w:rPr>
        <w:t>surveillance</w:t>
      </w:r>
      <w:r>
        <w:rPr>
          <w:bCs/>
          <w:lang w:eastAsia="en-GB"/>
        </w:rPr>
        <w:t xml:space="preserve"> data for human non-typhoidal salmonellosis is available through </w:t>
      </w:r>
      <w:r w:rsidR="006C1248">
        <w:rPr>
          <w:bCs/>
          <w:lang w:eastAsia="en-GB"/>
        </w:rPr>
        <w:t xml:space="preserve">The European Surveillance System (TESSy) annual epidemiological reports </w:t>
      </w:r>
      <w:r w:rsidR="006C1248">
        <w:rPr>
          <w:bCs/>
          <w:lang w:eastAsia="en-GB"/>
        </w:rPr>
        <w:fldChar w:fldCharType="begin"/>
      </w:r>
      <w:r w:rsidR="00A748BD">
        <w:rPr>
          <w:bCs/>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 guid="d97ea8f1-ba61-4cfa-97fa-25ae95998987"&gt;359&lt;/key&gt;&lt;/foreign-keys&gt;&lt;ref-type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6C1248">
        <w:rPr>
          <w:bCs/>
          <w:lang w:eastAsia="en-GB"/>
        </w:rPr>
        <w:fldChar w:fldCharType="separate"/>
      </w:r>
      <w:r w:rsidR="006C1248">
        <w:rPr>
          <w:bCs/>
          <w:noProof/>
          <w:lang w:eastAsia="en-GB"/>
        </w:rPr>
        <w:t>(6)</w:t>
      </w:r>
      <w:r w:rsidR="006C1248">
        <w:rPr>
          <w:bCs/>
          <w:lang w:eastAsia="en-GB"/>
        </w:rPr>
        <w:fldChar w:fldCharType="end"/>
      </w:r>
      <w:r>
        <w:rPr>
          <w:bCs/>
          <w:lang w:eastAsia="en-GB"/>
        </w:rPr>
        <w:t>. However, factors such as under-ascertainment (health seeking behaviour) and underreporting</w:t>
      </w:r>
      <w:r w:rsidR="0015208D">
        <w:rPr>
          <w:bCs/>
          <w:lang w:eastAsia="en-GB"/>
        </w:rPr>
        <w:t xml:space="preserve"> of non-typhoidal salmonellosis will likely result in the reported incidence being an underestimate of community-level transmission. Use of m</w:t>
      </w:r>
      <w:r>
        <w:rPr>
          <w:bCs/>
          <w:lang w:eastAsia="en-GB"/>
        </w:rPr>
        <w:t>ultiplication factors have been proposed</w:t>
      </w:r>
      <w:r w:rsidR="0015208D">
        <w:rPr>
          <w:bCs/>
          <w:lang w:eastAsia="en-GB"/>
        </w:rPr>
        <w:t>,</w:t>
      </w:r>
      <w:r>
        <w:rPr>
          <w:bCs/>
          <w:lang w:eastAsia="en-GB"/>
        </w:rPr>
        <w:t xml:space="preserve"> which </w:t>
      </w:r>
      <w:r w:rsidR="0015208D">
        <w:rPr>
          <w:bCs/>
          <w:lang w:eastAsia="en-GB"/>
        </w:rPr>
        <w:t>uses a scaling factor to upscale incidence rates in surveillance reports to more accurately reflect community-level incide</w:t>
      </w:r>
      <w:r w:rsidR="0015208D" w:rsidRPr="00386011">
        <w:rPr>
          <w:bCs/>
          <w:lang w:eastAsia="en-GB"/>
        </w:rPr>
        <w:t xml:space="preserve">nce </w:t>
      </w:r>
      <w:r w:rsidR="00C761AA" w:rsidRPr="00386011">
        <w:rPr>
          <w:bCs/>
          <w:lang w:eastAsia="en-GB"/>
        </w:rPr>
        <w:fldChar w:fldCharType="begin"/>
      </w:r>
      <w:r w:rsidR="00A748BD">
        <w:rPr>
          <w:bCs/>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 guid="76a94af3-347a-4c5f-9491-13ee2fb7643e"&gt;360&lt;/key&gt;&lt;/foreign-keys&gt;&lt;ref-type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sidRPr="00386011">
        <w:rPr>
          <w:bCs/>
          <w:lang w:eastAsia="en-GB"/>
        </w:rPr>
        <w:fldChar w:fldCharType="separate"/>
      </w:r>
      <w:r w:rsidR="00C761AA" w:rsidRPr="00386011">
        <w:rPr>
          <w:bCs/>
          <w:noProof/>
          <w:lang w:eastAsia="en-GB"/>
        </w:rPr>
        <w:t>(7)</w:t>
      </w:r>
      <w:r w:rsidR="00C761AA" w:rsidRPr="00386011">
        <w:rPr>
          <w:bCs/>
          <w:lang w:eastAsia="en-GB"/>
        </w:rPr>
        <w:fldChar w:fldCharType="end"/>
      </w:r>
      <w:r w:rsidR="0015208D" w:rsidRPr="00386011">
        <w:rPr>
          <w:bCs/>
          <w:lang w:eastAsia="en-GB"/>
        </w:rPr>
        <w:t>. We aimed to capture this community-level rather than the reported incidence of non-typhoidal salmonellosis</w:t>
      </w:r>
      <w:r w:rsidR="0015208D">
        <w:rPr>
          <w:bCs/>
          <w:lang w:eastAsia="en-GB"/>
        </w:rPr>
        <w:t xml:space="preserve"> for use in this study.</w:t>
      </w:r>
      <w:r>
        <w:rPr>
          <w:bCs/>
          <w:lang w:eastAsia="en-GB"/>
        </w:rPr>
        <w:t xml:space="preserve"> </w:t>
      </w:r>
    </w:p>
    <w:p w14:paraId="2ED843D1" w14:textId="77777777" w:rsidR="0060428A" w:rsidRDefault="0060428A" w:rsidP="008A7045">
      <w:pPr>
        <w:spacing w:after="0" w:line="360" w:lineRule="auto"/>
        <w:jc w:val="both"/>
        <w:rPr>
          <w:b/>
          <w:sz w:val="24"/>
          <w:szCs w:val="24"/>
          <w:lang w:eastAsia="en-GB"/>
        </w:rPr>
      </w:pPr>
    </w:p>
    <w:p w14:paraId="0835417B" w14:textId="51DB4462" w:rsidR="008A7045" w:rsidRDefault="0060428A" w:rsidP="00C33456">
      <w:pPr>
        <w:spacing w:after="0" w:line="360" w:lineRule="auto"/>
        <w:jc w:val="both"/>
        <w:rPr>
          <w:rFonts w:ascii="Calibri" w:eastAsia="Times New Roman" w:hAnsi="Calibri" w:cs="Calibri"/>
          <w:lang w:eastAsia="en-GB"/>
        </w:rPr>
      </w:pPr>
      <w:r>
        <w:rPr>
          <w:rFonts w:ascii="Calibri" w:eastAsia="Times New Roman" w:hAnsi="Calibri" w:cs="Calibri"/>
          <w:lang w:eastAsia="en-GB"/>
        </w:rPr>
        <w:t>D</w:t>
      </w:r>
      <w:r w:rsidR="00AB0A86">
        <w:rPr>
          <w:rFonts w:ascii="Calibri" w:eastAsia="Times New Roman" w:hAnsi="Calibri" w:cs="Calibri"/>
          <w:lang w:eastAsia="en-GB"/>
        </w:rPr>
        <w:t xml:space="preserve">ata from the </w:t>
      </w:r>
      <w:r>
        <w:rPr>
          <w:rFonts w:ascii="Calibri" w:eastAsia="Times New Roman" w:hAnsi="Calibri" w:cs="Calibri"/>
          <w:lang w:eastAsia="en-GB"/>
        </w:rPr>
        <w:t xml:space="preserve">Burden of Communicable Disease in Europe (BCoDE) study was used to </w:t>
      </w:r>
      <w:r w:rsidR="0015208D">
        <w:rPr>
          <w:rFonts w:ascii="Calibri" w:eastAsia="Times New Roman" w:hAnsi="Calibri" w:cs="Calibri"/>
          <w:lang w:eastAsia="en-GB"/>
        </w:rPr>
        <w:t>obtain</w:t>
      </w:r>
      <w:r>
        <w:rPr>
          <w:rFonts w:ascii="Calibri" w:eastAsia="Times New Roman" w:hAnsi="Calibri" w:cs="Calibri"/>
          <w:lang w:eastAsia="en-GB"/>
        </w:rPr>
        <w:t xml:space="preserve"> an estimate for the </w:t>
      </w:r>
      <w:r w:rsidR="000E0C81">
        <w:rPr>
          <w:rFonts w:ascii="Calibri" w:eastAsia="Times New Roman" w:hAnsi="Calibri" w:cs="Calibri"/>
          <w:lang w:eastAsia="en-GB"/>
        </w:rPr>
        <w:t xml:space="preserve">average </w:t>
      </w:r>
      <w:r>
        <w:rPr>
          <w:rFonts w:ascii="Calibri" w:eastAsia="Times New Roman" w:hAnsi="Calibri" w:cs="Calibri"/>
          <w:lang w:eastAsia="en-GB"/>
        </w:rPr>
        <w:t>community</w:t>
      </w:r>
      <w:r w:rsidR="008A7045">
        <w:rPr>
          <w:rFonts w:ascii="Calibri" w:eastAsia="Times New Roman" w:hAnsi="Calibri" w:cs="Calibri"/>
          <w:lang w:eastAsia="en-GB"/>
        </w:rPr>
        <w:t xml:space="preserve"> incidence of non-typhoidal salmonellosis in EU/EEA countries</w:t>
      </w:r>
      <w:r w:rsidR="0015208D">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A748BD">
        <w:rPr>
          <w:rFonts w:ascii="Calibri" w:eastAsia="Times New Roman" w:hAnsi="Calibri" w:cs="Calibri"/>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 guid="76a94af3-347a-4c5f-9491-13ee2fb7643e"&gt;360&lt;/key&gt;&lt;/foreign-keys&gt;&lt;ref-type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(7)</w:t>
      </w:r>
      <w:r w:rsidR="00C761AA">
        <w:rPr>
          <w:rFonts w:ascii="Calibri" w:eastAsia="Times New Roman" w:hAnsi="Calibri" w:cs="Calibri"/>
          <w:lang w:eastAsia="en-GB"/>
        </w:rPr>
        <w:fldChar w:fldCharType="end"/>
      </w:r>
      <w:r w:rsidR="008A7045">
        <w:rPr>
          <w:rFonts w:ascii="Calibri" w:eastAsia="Times New Roman" w:hAnsi="Calibri" w:cs="Calibri"/>
          <w:lang w:eastAsia="en-GB"/>
        </w:rPr>
        <w:t>.</w:t>
      </w:r>
      <w:r w:rsidR="0015208D">
        <w:rPr>
          <w:rFonts w:ascii="Calibri" w:eastAsia="Times New Roman" w:hAnsi="Calibri" w:cs="Calibri"/>
          <w:lang w:eastAsia="en-GB"/>
        </w:rPr>
        <w:t xml:space="preserve"> </w:t>
      </w:r>
      <w:r w:rsidR="00C33456">
        <w:rPr>
          <w:rFonts w:ascii="Calibri" w:eastAsia="Times New Roman" w:hAnsi="Calibri" w:cs="Calibri"/>
          <w:lang w:eastAsia="en-GB"/>
        </w:rPr>
        <w:t xml:space="preserve">The BCoDE study was undertaken </w:t>
      </w:r>
      <w:r w:rsidR="008A7045">
        <w:rPr>
          <w:rFonts w:ascii="Calibri" w:eastAsia="Times New Roman" w:hAnsi="Calibri" w:cs="Calibri"/>
          <w:lang w:eastAsia="en-GB"/>
        </w:rPr>
        <w:t xml:space="preserve">from 2009-2013, </w:t>
      </w:r>
      <w:r w:rsidR="0015208D">
        <w:rPr>
          <w:rFonts w:ascii="Calibri" w:eastAsia="Times New Roman" w:hAnsi="Calibri" w:cs="Calibri"/>
          <w:lang w:eastAsia="en-GB"/>
        </w:rPr>
        <w:t>occupying a different timeframe from the</w:t>
      </w:r>
      <w:r w:rsidR="00C33456">
        <w:rPr>
          <w:rFonts w:ascii="Calibri" w:eastAsia="Times New Roman" w:hAnsi="Calibri" w:cs="Calibri"/>
          <w:lang w:eastAsia="en-GB"/>
        </w:rPr>
        <w:t xml:space="preserve"> resistance data used in the ABC-SMC model fitting (</w:t>
      </w:r>
      <w:r w:rsidR="004864FA">
        <w:rPr>
          <w:rFonts w:ascii="Calibri" w:eastAsia="Times New Roman" w:hAnsi="Calibri" w:cs="Calibri"/>
          <w:lang w:eastAsia="en-GB"/>
        </w:rPr>
        <w:t>2014-2018</w:t>
      </w:r>
      <w:r w:rsidR="00C33456">
        <w:rPr>
          <w:rFonts w:ascii="Calibri" w:eastAsia="Times New Roman" w:hAnsi="Calibri" w:cs="Calibri"/>
          <w:lang w:eastAsia="en-GB"/>
        </w:rPr>
        <w:t>)</w:t>
      </w:r>
      <w:r w:rsidR="00EB23DA">
        <w:rPr>
          <w:rFonts w:ascii="Calibri" w:eastAsia="Times New Roman" w:hAnsi="Calibri" w:cs="Calibri"/>
          <w:lang w:eastAsia="en-GB"/>
        </w:rPr>
        <w:t xml:space="preserve"> </w:t>
      </w:r>
      <w:r w:rsidR="00C761AA">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cD0iMTYzNTE2OTU3NSIgZ3VpZD0iNjhlZjYzZTgtNjY0My00M2NjLWExMzItZWU0YTlhMzVlNTY1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</w:fldData>
        </w:fldChar>
      </w:r>
      <w:r w:rsidR="00A748BD">
        <w:rPr>
          <w:rFonts w:ascii="Calibri" w:eastAsia="Times New Roman" w:hAnsi="Calibri" w:cs="Calibri"/>
          <w:lang w:eastAsia="en-GB"/>
        </w:rPr>
        <w:instrText xml:space="preserve"> ADDIN EN.CITE </w:instrText>
      </w:r>
      <w:r w:rsidR="00A748BD">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cD0iMTYzNTE2OTU3NSIgZ3VpZD0iNjhlZjYzZTgtNjY0My00M2NjLWExMzItZWU0YTlhMzVlNTY1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</w:fldData>
        </w:fldChar>
      </w:r>
      <w:r w:rsidR="00A748BD">
        <w:rPr>
          <w:rFonts w:ascii="Calibri" w:eastAsia="Times New Roman" w:hAnsi="Calibri" w:cs="Calibri"/>
          <w:lang w:eastAsia="en-GB"/>
        </w:rPr>
        <w:instrText xml:space="preserve"> ADDIN EN.CITE.DATA </w:instrText>
      </w:r>
      <w:r w:rsidR="00A748BD">
        <w:rPr>
          <w:rFonts w:ascii="Calibri" w:eastAsia="Times New Roman" w:hAnsi="Calibri" w:cs="Calibri"/>
          <w:lang w:eastAsia="en-GB"/>
        </w:rPr>
      </w:r>
      <w:r w:rsidR="00A748BD">
        <w:rPr>
          <w:rFonts w:ascii="Calibri" w:eastAsia="Times New Roman" w:hAnsi="Calibri" w:cs="Calibri"/>
          <w:lang w:eastAsia="en-GB"/>
        </w:rPr>
        <w:fldChar w:fldCharType="end"/>
      </w:r>
      <w:r w:rsidR="00C761AA">
        <w:rPr>
          <w:rFonts w:ascii="Calibri" w:eastAsia="Times New Roman" w:hAnsi="Calibri" w:cs="Calibri"/>
          <w:lang w:eastAsia="en-GB"/>
        </w:rPr>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(8-13)</w:t>
      </w:r>
      <w:r w:rsidR="00C761AA">
        <w:rPr>
          <w:rFonts w:ascii="Calibri" w:eastAsia="Times New Roman" w:hAnsi="Calibri" w:cs="Calibri"/>
          <w:lang w:eastAsia="en-GB"/>
        </w:rPr>
        <w:fldChar w:fldCharType="end"/>
      </w:r>
      <w:r w:rsidR="00C33456">
        <w:rPr>
          <w:rFonts w:ascii="Calibri" w:eastAsia="Times New Roman" w:hAnsi="Calibri" w:cs="Calibri"/>
          <w:lang w:eastAsia="en-GB"/>
        </w:rPr>
        <w:t>. However, due to a recent plateau in the absolute incidence of non-</w:t>
      </w:r>
      <w:r w:rsidR="00B76E76">
        <w:rPr>
          <w:rFonts w:ascii="Calibri" w:eastAsia="Times New Roman" w:hAnsi="Calibri" w:cs="Calibri"/>
          <w:lang w:eastAsia="en-GB"/>
        </w:rPr>
        <w:t>typhoidal</w:t>
      </w:r>
      <w:r w:rsidR="00C33456">
        <w:rPr>
          <w:rFonts w:ascii="Calibri" w:eastAsia="Times New Roman" w:hAnsi="Calibri" w:cs="Calibri"/>
          <w:lang w:eastAsia="en-GB"/>
        </w:rPr>
        <w:t xml:space="preserve"> </w:t>
      </w:r>
      <w:r w:rsidR="00B76E76">
        <w:rPr>
          <w:rFonts w:ascii="Calibri" w:eastAsia="Times New Roman" w:hAnsi="Calibri" w:cs="Calibri"/>
          <w:lang w:eastAsia="en-GB"/>
        </w:rPr>
        <w:t>salmonellosis</w:t>
      </w:r>
      <w:r w:rsidR="00C33456">
        <w:rPr>
          <w:rFonts w:ascii="Calibri" w:eastAsia="Times New Roman" w:hAnsi="Calibri" w:cs="Calibri"/>
          <w:lang w:eastAsia="en-GB"/>
        </w:rPr>
        <w:t xml:space="preserve"> over the last </w:t>
      </w:r>
      <w:r w:rsidR="000E0C81">
        <w:rPr>
          <w:rFonts w:ascii="Calibri" w:eastAsia="Times New Roman" w:hAnsi="Calibri" w:cs="Calibri"/>
          <w:lang w:eastAsia="en-GB"/>
        </w:rPr>
        <w:t>decade</w:t>
      </w:r>
      <w:r w:rsidR="00C33456">
        <w:rPr>
          <w:rFonts w:ascii="Calibri" w:eastAsia="Times New Roman" w:hAnsi="Calibri" w:cs="Calibri"/>
          <w:lang w:eastAsia="en-GB"/>
        </w:rPr>
        <w:t>, we assumed that</w:t>
      </w:r>
      <w:r w:rsidR="00B76E76">
        <w:rPr>
          <w:rFonts w:ascii="Calibri" w:eastAsia="Times New Roman" w:hAnsi="Calibri" w:cs="Calibri"/>
          <w:lang w:eastAsia="en-GB"/>
        </w:rPr>
        <w:t xml:space="preserve"> this BCoDE</w:t>
      </w:r>
      <w:r w:rsidR="00C33456">
        <w:rPr>
          <w:rFonts w:ascii="Calibri" w:eastAsia="Times New Roman" w:hAnsi="Calibri" w:cs="Calibri"/>
          <w:lang w:eastAsia="en-GB"/>
        </w:rPr>
        <w:t xml:space="preserve"> </w:t>
      </w:r>
      <w:r w:rsidR="00B76E76">
        <w:rPr>
          <w:rFonts w:ascii="Calibri" w:eastAsia="Times New Roman" w:hAnsi="Calibri" w:cs="Calibri"/>
          <w:lang w:eastAsia="en-GB"/>
        </w:rPr>
        <w:t>data could be extrapolated to the more recent timeframe of the resistance data</w:t>
      </w:r>
      <w:r w:rsidR="007E715C">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A748BD">
        <w:rPr>
          <w:rFonts w:ascii="Calibri" w:eastAsia="Times New Roman" w:hAnsi="Calibri" w:cs="Calibri"/>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 guid="d97ea8f1-ba61-4cfa-97fa-25ae95998987"&gt;359&lt;/key&gt;&lt;/foreign-keys&gt;&lt;ref-type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(6)</w:t>
      </w:r>
      <w:r w:rsidR="00C761AA">
        <w:rPr>
          <w:rFonts w:ascii="Calibri" w:eastAsia="Times New Roman" w:hAnsi="Calibri" w:cs="Calibri"/>
          <w:lang w:eastAsia="en-GB"/>
        </w:rPr>
        <w:fldChar w:fldCharType="end"/>
      </w:r>
      <w:r w:rsidR="00B76E76">
        <w:rPr>
          <w:rFonts w:ascii="Calibri" w:eastAsia="Times New Roman" w:hAnsi="Calibri" w:cs="Calibri"/>
          <w:lang w:eastAsia="en-GB"/>
        </w:rPr>
        <w:t xml:space="preserve">. </w:t>
      </w:r>
      <w:r w:rsidR="000E0C81">
        <w:rPr>
          <w:rFonts w:ascii="Calibri" w:eastAsia="Times New Roman" w:hAnsi="Calibri" w:cs="Calibri"/>
          <w:lang w:eastAsia="en-GB"/>
        </w:rPr>
        <w:lastRenderedPageBreak/>
        <w:t>T</w:t>
      </w:r>
      <w:r w:rsidR="00B76E76">
        <w:rPr>
          <w:rFonts w:ascii="Calibri" w:eastAsia="Times New Roman" w:hAnsi="Calibri" w:cs="Calibri"/>
          <w:lang w:eastAsia="en-GB"/>
        </w:rPr>
        <w:t xml:space="preserve">his is barring any </w:t>
      </w:r>
      <w:r w:rsidR="008A7045">
        <w:rPr>
          <w:rFonts w:ascii="Calibri" w:eastAsia="Times New Roman" w:hAnsi="Calibri" w:cs="Calibri"/>
          <w:lang w:eastAsia="en-GB"/>
        </w:rPr>
        <w:t>extensive</w:t>
      </w:r>
      <w:r w:rsidR="000E0C81">
        <w:rPr>
          <w:rFonts w:ascii="Calibri" w:eastAsia="Times New Roman" w:hAnsi="Calibri" w:cs="Calibri"/>
          <w:lang w:eastAsia="en-GB"/>
        </w:rPr>
        <w:t xml:space="preserve"> European</w:t>
      </w:r>
      <w:r w:rsidR="008A7045">
        <w:rPr>
          <w:rFonts w:ascii="Calibri" w:eastAsia="Times New Roman" w:hAnsi="Calibri" w:cs="Calibri"/>
          <w:lang w:eastAsia="en-GB"/>
        </w:rPr>
        <w:t xml:space="preserve"> </w:t>
      </w:r>
      <w:r w:rsidR="00B76E76">
        <w:rPr>
          <w:rFonts w:ascii="Calibri" w:eastAsia="Times New Roman" w:hAnsi="Calibri" w:cs="Calibri"/>
          <w:lang w:eastAsia="en-GB"/>
        </w:rPr>
        <w:t>demographic changes over the last decade</w:t>
      </w:r>
      <w:r w:rsidR="008A7045">
        <w:rPr>
          <w:rFonts w:ascii="Calibri" w:eastAsia="Times New Roman" w:hAnsi="Calibri" w:cs="Calibri"/>
          <w:lang w:eastAsia="en-GB"/>
        </w:rPr>
        <w:t xml:space="preserve"> (denominator)</w:t>
      </w:r>
      <w:r w:rsidR="00B76E76">
        <w:rPr>
          <w:rFonts w:ascii="Calibri" w:eastAsia="Times New Roman" w:hAnsi="Calibri" w:cs="Calibri"/>
          <w:lang w:eastAsia="en-GB"/>
        </w:rPr>
        <w:t xml:space="preserve"> which</w:t>
      </w:r>
      <w:r w:rsidR="00EB23DA">
        <w:rPr>
          <w:rFonts w:ascii="Calibri" w:eastAsia="Times New Roman" w:hAnsi="Calibri" w:cs="Calibri"/>
          <w:lang w:eastAsia="en-GB"/>
        </w:rPr>
        <w:t xml:space="preserve"> would alter the i</w:t>
      </w:r>
      <w:r w:rsidR="00B76E76">
        <w:rPr>
          <w:rFonts w:ascii="Calibri" w:eastAsia="Times New Roman" w:hAnsi="Calibri" w:cs="Calibri"/>
          <w:lang w:eastAsia="en-GB"/>
        </w:rPr>
        <w:t>ncidence per unit population.</w:t>
      </w:r>
    </w:p>
    <w:p w14:paraId="53C01626" w14:textId="5A1DA8D9" w:rsidR="008A7045" w:rsidRDefault="008A7045" w:rsidP="008A7045">
      <w:pPr>
        <w:spacing w:after="0" w:line="360" w:lineRule="auto"/>
        <w:jc w:val="both"/>
        <w:rPr>
          <w:rFonts w:ascii="Calibri" w:eastAsia="Times New Roman" w:hAnsi="Calibri" w:cs="Calibri"/>
          <w:lang w:eastAsia="en-GB"/>
        </w:rPr>
      </w:pPr>
    </w:p>
    <w:p w14:paraId="269C1835" w14:textId="7AF24CBB" w:rsidR="00E4519F" w:rsidRPr="004864FA" w:rsidRDefault="00B76E76" w:rsidP="00094BD6">
      <w:pPr>
        <w:spacing w:after="0" w:line="360" w:lineRule="auto"/>
        <w:jc w:val="both"/>
        <w:rPr>
          <w:rFonts w:cstheme="minorHAnsi"/>
          <w:color w:val="202124"/>
          <w:shd w:val="clear" w:color="auto" w:fill="FFFFFF"/>
        </w:rPr>
      </w:pPr>
      <w:r>
        <w:rPr>
          <w:rFonts w:ascii="Calibri" w:eastAsia="Times New Roman" w:hAnsi="Calibri" w:cs="Calibri"/>
          <w:lang w:eastAsia="en-GB"/>
        </w:rPr>
        <w:t>From the BCoDE data</w:t>
      </w:r>
      <w:r w:rsidR="000E0C81">
        <w:rPr>
          <w:rFonts w:ascii="Calibri" w:eastAsia="Times New Roman" w:hAnsi="Calibri" w:cs="Calibri"/>
          <w:lang w:eastAsia="en-GB"/>
        </w:rPr>
        <w:t>,</w:t>
      </w:r>
      <w:r>
        <w:rPr>
          <w:rFonts w:ascii="Calibri" w:eastAsia="Times New Roman" w:hAnsi="Calibri" w:cs="Calibri"/>
          <w:lang w:eastAsia="en-GB"/>
        </w:rPr>
        <w:t xml:space="preserve"> an annual community-level incidence of 216.46 per 100,000 was identified </w:t>
      </w:r>
      <w:r w:rsidR="005E0D9E">
        <w:rPr>
          <w:rFonts w:ascii="Calibri" w:eastAsia="Times New Roman" w:hAnsi="Calibri" w:cs="Calibri"/>
          <w:lang w:eastAsia="en-GB"/>
        </w:rPr>
        <w:t>for non</w:t>
      </w:r>
      <w:r w:rsidR="000E0C81">
        <w:rPr>
          <w:rFonts w:ascii="Calibri" w:eastAsia="Times New Roman" w:hAnsi="Calibri" w:cs="Calibri"/>
          <w:lang w:eastAsia="en-GB"/>
        </w:rPr>
        <w:t>-</w:t>
      </w:r>
      <w:r w:rsidR="008A7045">
        <w:rPr>
          <w:rFonts w:ascii="Calibri" w:eastAsia="Times New Roman" w:hAnsi="Calibri" w:cs="Calibri"/>
          <w:lang w:eastAsia="en-GB"/>
        </w:rPr>
        <w:t xml:space="preserve">typhoidal </w:t>
      </w:r>
      <w:r w:rsidR="00AB0A86">
        <w:rPr>
          <w:rFonts w:ascii="Calibri" w:eastAsia="Times New Roman" w:hAnsi="Calibri" w:cs="Calibri"/>
          <w:lang w:eastAsia="en-GB"/>
        </w:rPr>
        <w:t xml:space="preserve">salmonellosis </w:t>
      </w:r>
      <w:r w:rsidR="008A7045">
        <w:rPr>
          <w:rFonts w:ascii="Calibri" w:eastAsia="Times New Roman" w:hAnsi="Calibri" w:cs="Calibri"/>
          <w:lang w:eastAsia="en-GB"/>
        </w:rPr>
        <w:t xml:space="preserve">averaged </w:t>
      </w:r>
      <w:r w:rsidR="00AB0A86">
        <w:rPr>
          <w:rFonts w:ascii="Calibri" w:eastAsia="Times New Roman" w:hAnsi="Calibri" w:cs="Calibri"/>
          <w:lang w:eastAsia="en-GB"/>
        </w:rPr>
        <w:t>across</w:t>
      </w:r>
      <w:r>
        <w:rPr>
          <w:rFonts w:ascii="Calibri" w:eastAsia="Times New Roman" w:hAnsi="Calibri" w:cs="Calibri"/>
          <w:lang w:eastAsia="en-GB"/>
        </w:rPr>
        <w:t xml:space="preserve"> sex and</w:t>
      </w:r>
      <w:r w:rsidR="00AB0A86">
        <w:rPr>
          <w:rFonts w:ascii="Calibri" w:eastAsia="Times New Roman" w:hAnsi="Calibri" w:cs="Calibri"/>
          <w:lang w:eastAsia="en-GB"/>
        </w:rPr>
        <w:t xml:space="preserve"> age groups. </w:t>
      </w:r>
      <w:r>
        <w:rPr>
          <w:rFonts w:ascii="Calibri" w:eastAsia="Times New Roman" w:hAnsi="Calibri" w:cs="Calibri"/>
          <w:lang w:eastAsia="en-GB"/>
        </w:rPr>
        <w:t>To convert this estimate into a</w:t>
      </w:r>
      <w:r w:rsidR="004864FA">
        <w:rPr>
          <w:rFonts w:ascii="Calibri" w:eastAsia="Times New Roman" w:hAnsi="Calibri" w:cs="Calibri"/>
          <w:lang w:eastAsia="en-GB"/>
        </w:rPr>
        <w:t xml:space="preserve"> daily incidence usable in this study, this annual incidence was </w:t>
      </w:r>
      <w:r w:rsidR="008A7045">
        <w:rPr>
          <w:rFonts w:ascii="Calibri" w:eastAsia="Times New Roman" w:hAnsi="Calibri" w:cs="Calibri"/>
          <w:lang w:eastAsia="en-GB"/>
        </w:rPr>
        <w:t>divid</w:t>
      </w:r>
      <w:r w:rsidR="00CE2B43">
        <w:rPr>
          <w:rFonts w:ascii="Calibri" w:eastAsia="Times New Roman" w:hAnsi="Calibri" w:cs="Calibri"/>
          <w:lang w:eastAsia="en-GB"/>
        </w:rPr>
        <w:t xml:space="preserve">ed </w:t>
      </w:r>
      <w:r w:rsidR="008A7045">
        <w:rPr>
          <w:rFonts w:ascii="Calibri" w:eastAsia="Times New Roman" w:hAnsi="Calibri" w:cs="Calibri"/>
          <w:lang w:eastAsia="en-GB"/>
        </w:rPr>
        <w:t>by</w:t>
      </w:r>
      <w:r w:rsidR="00C761AA">
        <w:rPr>
          <w:rFonts w:ascii="Calibri" w:eastAsia="Times New Roman" w:hAnsi="Calibri" w:cs="Calibri"/>
          <w:lang w:eastAsia="en-GB"/>
        </w:rPr>
        <w:t xml:space="preserve"> 446,000,</w:t>
      </w:r>
      <w:r w:rsidR="00C761AA" w:rsidRPr="00386011">
        <w:rPr>
          <w:rFonts w:ascii="Calibri" w:eastAsia="Times New Roman" w:hAnsi="Calibri" w:cs="Calibri"/>
          <w:lang w:eastAsia="en-GB"/>
        </w:rPr>
        <w:t xml:space="preserve">000 </w:t>
      </w:r>
      <w:r w:rsidR="00C761AA" w:rsidRPr="00386011">
        <w:rPr>
          <w:rFonts w:ascii="Calibri" w:eastAsia="Times New Roman" w:hAnsi="Calibri" w:cs="Calibri"/>
          <w:lang w:eastAsia="en-GB"/>
        </w:rPr>
        <w:fldChar w:fldCharType="begin"/>
      </w:r>
      <w:r w:rsidR="00A748BD">
        <w:rPr>
          <w:rFonts w:ascii="Calibri" w:eastAsia="Times New Roman" w:hAnsi="Calibri" w:cs="Calibri"/>
          <w:lang w:eastAsia="en-GB"/>
        </w:rPr>
        <w:instrText xml:space="preserve"> ADDIN EN.CITE &lt;EndNote&gt;&lt;Cite&gt;&lt;Author&gt;Eurostat&lt;/Author&gt;&lt;Year&gt;2021&lt;/Year&gt;&lt;RecNum&gt;361&lt;/RecNum&gt;&lt;DisplayText&gt;(14)&lt;/DisplayText&gt;&lt;record&gt;&lt;rec-number&gt;361&lt;/rec-number&gt;&lt;foreign-keys&gt;&lt;key app="EN" db-id="fsts22ax5rxrp6ea59ipwpp69ts0e0ft9etx" timestamp="1635248960" guid="3d261f2b-faf5-414e-94bb-1acebfd9fe7d"&gt;361&lt;/key&gt;&lt;/foreign-keys&gt;&lt;ref-type name="Web Page"&gt;12&lt;/ref-type&gt;&lt;contributors&gt;&lt;authors&gt;&lt;author&gt;Eurostat&lt;/author&gt;&lt;/authors&gt;&lt;/contributors&gt;&lt;titles&gt;&lt;title&gt;Population and population change statistics&lt;/title&gt;&lt;/titles&gt;&lt;number&gt;26/10/21&lt;/number&gt;&lt;dates&gt;&lt;year&gt;2021&lt;/year&gt;&lt;pub-dates&gt;&lt;date&gt;05/07/2021&lt;/date&gt;&lt;/pub-dates&gt;&lt;/dates&gt;&lt;publisher&gt;European Commission&lt;/publisher&gt;&lt;urls&gt;&lt;related-urls&gt;&lt;url&gt;https://ec.europa.eu/eurostat/statistics-explained/index.php?title=Population_and_population_change_statistics#EU_population_shows_a_slight_decrease_in_2020&lt;/url&gt;&lt;/related-urls&gt;&lt;/urls&gt;&lt;/record&gt;&lt;/Cite&gt;&lt;/EndNote&gt;</w:instrText>
      </w:r>
      <w:r w:rsidR="00C761AA" w:rsidRPr="00386011">
        <w:rPr>
          <w:rFonts w:ascii="Calibri" w:eastAsia="Times New Roman" w:hAnsi="Calibri" w:cs="Calibri"/>
          <w:lang w:eastAsia="en-GB"/>
        </w:rPr>
        <w:fldChar w:fldCharType="separate"/>
      </w:r>
      <w:r w:rsidR="00C761AA" w:rsidRPr="00386011">
        <w:rPr>
          <w:rFonts w:ascii="Calibri" w:eastAsia="Times New Roman" w:hAnsi="Calibri" w:cs="Calibri"/>
          <w:noProof/>
          <w:lang w:eastAsia="en-GB"/>
        </w:rPr>
        <w:t>(14)</w:t>
      </w:r>
      <w:r w:rsidR="00C761AA" w:rsidRPr="00386011">
        <w:rPr>
          <w:rFonts w:ascii="Calibri" w:eastAsia="Times New Roman" w:hAnsi="Calibri" w:cs="Calibri"/>
          <w:lang w:eastAsia="en-GB"/>
        </w:rPr>
        <w:fldChar w:fldCharType="end"/>
      </w:r>
      <w:r w:rsidR="008A7045" w:rsidRPr="00386011">
        <w:rPr>
          <w:rFonts w:ascii="Calibri" w:eastAsia="Times New Roman" w:hAnsi="Calibri" w:cs="Calibri"/>
          <w:lang w:eastAsia="en-GB"/>
        </w:rPr>
        <w:t>. This resulted in a</w:t>
      </w:r>
      <w:r w:rsidR="00CE2B43" w:rsidRPr="00386011">
        <w:rPr>
          <w:rFonts w:ascii="Calibri" w:eastAsia="Times New Roman" w:hAnsi="Calibri" w:cs="Calibri"/>
          <w:lang w:eastAsia="en-GB"/>
        </w:rPr>
        <w:t xml:space="preserve"> </w:t>
      </w:r>
      <w:r w:rsidR="00CE2B43" w:rsidRPr="00386011">
        <w:rPr>
          <w:rFonts w:cstheme="minorHAnsi"/>
          <w:color w:val="202124"/>
          <w:shd w:val="clear" w:color="auto" w:fill="FFFFFF"/>
        </w:rPr>
        <w:t>European community-level estimate for the</w:t>
      </w:r>
      <w:r w:rsidR="008A7045" w:rsidRPr="00386011">
        <w:rPr>
          <w:rFonts w:ascii="Calibri" w:eastAsia="Times New Roman" w:hAnsi="Calibri" w:cs="Calibri"/>
          <w:lang w:eastAsia="en-GB"/>
        </w:rPr>
        <w:t xml:space="preserve"> </w:t>
      </w:r>
      <w:r w:rsidR="007E715C" w:rsidRPr="00386011">
        <w:rPr>
          <w:rFonts w:ascii="Calibri" w:eastAsia="Times New Roman" w:hAnsi="Calibri" w:cs="Calibri"/>
          <w:lang w:eastAsia="en-GB"/>
        </w:rPr>
        <w:t xml:space="preserve">daily incidence </w:t>
      </w:r>
      <w:r w:rsidR="00AB0A86" w:rsidRPr="00386011">
        <w:rPr>
          <w:rFonts w:ascii="Calibri" w:eastAsia="Times New Roman" w:hAnsi="Calibri" w:cs="Calibri"/>
          <w:lang w:eastAsia="en-GB"/>
        </w:rPr>
        <w:t xml:space="preserve">of </w:t>
      </w:r>
      <w:r w:rsidR="007E715C" w:rsidRPr="00386011">
        <w:rPr>
          <w:rFonts w:ascii="Calibri" w:eastAsia="Times New Roman" w:hAnsi="Calibri" w:cs="Calibri"/>
          <w:lang w:eastAsia="en-GB"/>
        </w:rPr>
        <w:t>0.593 per 100,000 population</w:t>
      </w:r>
      <w:r w:rsidR="00AB0A86" w:rsidRPr="00386011">
        <w:rPr>
          <w:rFonts w:cstheme="minorHAnsi"/>
          <w:color w:val="202124"/>
          <w:shd w:val="clear" w:color="auto" w:fill="FFFFFF"/>
        </w:rPr>
        <w:t>.</w:t>
      </w:r>
      <w:r w:rsidR="008A7045" w:rsidRPr="00386011">
        <w:rPr>
          <w:rFonts w:cstheme="minorHAnsi"/>
          <w:color w:val="202124"/>
          <w:shd w:val="clear" w:color="auto" w:fill="FFFFFF"/>
        </w:rPr>
        <w:t xml:space="preserve"> This was used a</w:t>
      </w:r>
      <w:r w:rsidR="00CE2B43" w:rsidRPr="00386011">
        <w:rPr>
          <w:rFonts w:cstheme="minorHAnsi"/>
          <w:color w:val="202124"/>
          <w:shd w:val="clear" w:color="auto" w:fill="FFFFFF"/>
        </w:rPr>
        <w:t>s the model</w:t>
      </w:r>
      <w:r w:rsidR="008A7045" w:rsidRPr="00386011">
        <w:rPr>
          <w:rFonts w:cstheme="minorHAnsi"/>
          <w:color w:val="202124"/>
          <w:shd w:val="clear" w:color="auto" w:fill="FFFFFF"/>
        </w:rPr>
        <w:t xml:space="preserve"> baseline for the overall </w:t>
      </w:r>
      <w:r w:rsidR="007E715C" w:rsidRPr="00386011">
        <w:rPr>
          <w:rFonts w:cstheme="minorHAnsi"/>
          <w:color w:val="202124"/>
          <w:shd w:val="clear" w:color="auto" w:fill="FFFFFF"/>
        </w:rPr>
        <w:t>daily incidence</w:t>
      </w:r>
      <w:r w:rsidR="008A7045" w:rsidRPr="00386011">
        <w:rPr>
          <w:rFonts w:cstheme="minorHAnsi"/>
          <w:color w:val="202124"/>
          <w:shd w:val="clear" w:color="auto" w:fill="FFFFFF"/>
        </w:rPr>
        <w:t xml:space="preserve"> of human non-typhoi</w:t>
      </w:r>
      <w:r w:rsidR="008A7045">
        <w:rPr>
          <w:rFonts w:cstheme="minorHAnsi"/>
          <w:color w:val="202124"/>
          <w:shd w:val="clear" w:color="auto" w:fill="FFFFFF"/>
        </w:rPr>
        <w:t>dal salmonellosis in Europe under current livestock antibiotic usage levels.</w:t>
      </w:r>
    </w:p>
    <w:p w14:paraId="078728BA" w14:textId="12062366" w:rsidR="00C8118F" w:rsidRDefault="00C8118F" w:rsidP="00094BD6">
      <w:pPr>
        <w:spacing w:after="0" w:line="360" w:lineRule="auto"/>
        <w:jc w:val="both"/>
        <w:rPr>
          <w:b/>
          <w:noProof/>
          <w:lang w:eastAsia="en-GB"/>
        </w:rPr>
      </w:pPr>
    </w:p>
    <w:p w14:paraId="61806F9F" w14:textId="4038E7DA" w:rsidR="005E0D9E" w:rsidRPr="00E65D4D" w:rsidRDefault="00E65D4D" w:rsidP="003519CA">
      <w:pPr>
        <w:spacing w:after="0" w:line="360" w:lineRule="auto"/>
        <w:jc w:val="both"/>
        <w:rPr>
          <w:b/>
          <w:noProof/>
          <w:u w:val="single"/>
          <w:lang w:eastAsia="en-GB"/>
        </w:rPr>
      </w:pPr>
      <w:r>
        <w:rPr>
          <w:b/>
          <w:noProof/>
          <w:u w:val="single"/>
          <w:lang w:eastAsia="en-GB"/>
        </w:rPr>
        <w:t xml:space="preserve">Fourier Amplitude </w:t>
      </w:r>
      <w:r w:rsidR="005E0D9E" w:rsidRPr="00E65D4D">
        <w:rPr>
          <w:b/>
          <w:noProof/>
          <w:u w:val="single"/>
          <w:lang w:eastAsia="en-GB"/>
        </w:rPr>
        <w:t>Sensitivity</w:t>
      </w:r>
      <w:r>
        <w:rPr>
          <w:b/>
          <w:noProof/>
          <w:u w:val="single"/>
          <w:lang w:eastAsia="en-GB"/>
        </w:rPr>
        <w:t xml:space="preserve"> Test analyses </w:t>
      </w:r>
      <w:r w:rsidR="005E0D9E" w:rsidRPr="00E65D4D">
        <w:rPr>
          <w:b/>
          <w:noProof/>
          <w:u w:val="single"/>
          <w:lang w:eastAsia="en-GB"/>
        </w:rPr>
        <w:t xml:space="preserve"> </w:t>
      </w:r>
    </w:p>
    <w:p w14:paraId="047C4AFE" w14:textId="77777777" w:rsidR="003519CA" w:rsidRPr="003519CA" w:rsidRDefault="003519CA" w:rsidP="003519CA">
      <w:pPr>
        <w:spacing w:after="0" w:line="360" w:lineRule="auto"/>
        <w:jc w:val="both"/>
        <w:rPr>
          <w:b/>
          <w:noProof/>
          <w:lang w:eastAsia="en-GB"/>
        </w:rPr>
      </w:pPr>
    </w:p>
    <w:p w14:paraId="0AFB5319" w14:textId="6B699497" w:rsidR="00F203E0" w:rsidRDefault="003917E1" w:rsidP="003917E1">
      <w:pPr>
        <w:pStyle w:val="NoSpacing"/>
        <w:spacing w:line="360" w:lineRule="auto"/>
        <w:jc w:val="both"/>
        <w:rPr>
          <w:rFonts w:cstheme="minorHAnsi"/>
        </w:rPr>
      </w:pPr>
      <w:r>
        <w:rPr>
          <w:rFonts w:cstheme="minorHAnsi"/>
        </w:rPr>
        <w:t xml:space="preserve">The Fourier amplitude sensitivity test (FAST) </w:t>
      </w:r>
      <w:r w:rsidR="00F203E0">
        <w:rPr>
          <w:rFonts w:cstheme="minorHAnsi"/>
        </w:rPr>
        <w:t>is a variance-based sensitivity analysis that partitions variance in the model output to variation in the model parameters</w:t>
      </w:r>
      <w:r w:rsidR="00F53BAC">
        <w:rPr>
          <w:rFonts w:cstheme="minorHAnsi"/>
        </w:rPr>
        <w:t xml:space="preserve"> </w:t>
      </w:r>
      <w:r w:rsidR="00F53BAC">
        <w:rPr>
          <w:rFonts w:cstheme="minorHAnsi"/>
        </w:rPr>
        <w:fldChar w:fldCharType="begin"/>
      </w:r>
      <w:r w:rsidR="00A748BD">
        <w:rPr>
          <w:rFonts w:cstheme="minorHAnsi"/>
        </w:rPr>
        <w:instrText xml:space="preserve"> ADDIN EN.CITE &lt;EndNote&gt;&lt;Cite&gt;&lt;Author&gt;Saltelli&lt;/Author&gt;&lt;Year&gt;1998&lt;/Year&gt;&lt;RecNum&gt;270&lt;/RecNum&gt;&lt;DisplayText&gt;(15)&lt;/DisplayText&gt;&lt;record&gt;&lt;rec-number&gt;270&lt;/rec-number&gt;&lt;foreign-keys&gt;&lt;key app="EN" db-id="fsts22ax5rxrp6ea59ipwpp69ts0e0ft9etx" timestamp="1635175674" guid="7961a906-cbb4-4b42-9d69-6151d5fc29a8"&gt;270&lt;/key&gt;&lt;/foreign-keys&gt;&lt;ref-type name="Journal Article"&gt;17&lt;/ref-type&gt;&lt;contributors&gt;&lt;authors&gt;&lt;author&gt;Saltelli, Andrea&lt;/author&gt;&lt;author&gt;Bolado, Ricardo&lt;/author&gt;&lt;/authors&gt;&lt;/contributors&gt;&lt;titles&gt;&lt;title&gt;An alternative way to compute Fourier amplitude sensitivity test (FAST)&lt;/title&gt;&lt;secondary-title&gt;Computational Statistics &amp;amp; Data Analysis&lt;/secondary-title&gt;&lt;/titles&gt;&lt;periodical&gt;&lt;full-title&gt;Computational Statistics &amp;amp; Data Analysis&lt;/full-title&gt;&lt;/periodical&gt;&lt;pages&gt;445-460&lt;/pages&gt;&lt;volume&gt;26&lt;/volume&gt;&lt;number&gt;4&lt;/number&gt;&lt;dates&gt;&lt;year&gt;1998&lt;/year&gt;&lt;/dates&gt;&lt;isbn&gt;0167-9473&lt;/isbn&gt;&lt;urls&gt;&lt;/urls&gt;&lt;/record&gt;&lt;/Cite&gt;&lt;/EndNote&gt;</w:instrText>
      </w:r>
      <w:r w:rsidR="00F53BAC">
        <w:rPr>
          <w:rFonts w:cstheme="minorHAnsi"/>
        </w:rPr>
        <w:fldChar w:fldCharType="separate"/>
      </w:r>
      <w:r w:rsidR="00F53BAC">
        <w:rPr>
          <w:rFonts w:cstheme="minorHAnsi"/>
          <w:noProof/>
        </w:rPr>
        <w:t>(15)</w:t>
      </w:r>
      <w:r w:rsidR="00F53BAC">
        <w:rPr>
          <w:rFonts w:cstheme="minorHAnsi"/>
        </w:rPr>
        <w:fldChar w:fldCharType="end"/>
      </w:r>
      <w:r w:rsidR="00F203E0">
        <w:rPr>
          <w:rFonts w:cstheme="minorHAnsi"/>
        </w:rPr>
        <w:t>. It does so through the calculation of Fourier coefficient</w:t>
      </w:r>
      <w:r w:rsidR="005537E7">
        <w:rPr>
          <w:rFonts w:cstheme="minorHAnsi"/>
        </w:rPr>
        <w:t>s</w:t>
      </w:r>
      <w:r w:rsidR="00F203E0">
        <w:rPr>
          <w:rFonts w:cstheme="minorHAnsi"/>
        </w:rPr>
        <w:t xml:space="preserve"> at different frequencies corresponding to the identify of unique model parameters. We explored the sensitivity of two</w:t>
      </w:r>
      <w:r w:rsidR="005537E7">
        <w:rPr>
          <w:rFonts w:cstheme="minorHAnsi"/>
        </w:rPr>
        <w:t xml:space="preserve"> main</w:t>
      </w:r>
      <w:r w:rsidR="00F203E0">
        <w:rPr>
          <w:rFonts w:cstheme="minorHAnsi"/>
        </w:rPr>
        <w:t xml:space="preserve"> outcome measures</w:t>
      </w:r>
      <w:r w:rsidR="0053490A">
        <w:rPr>
          <w:rFonts w:cstheme="minorHAnsi"/>
        </w:rPr>
        <w:t xml:space="preserve"> to the model parameters</w:t>
      </w:r>
      <w:r w:rsidR="00102BC5">
        <w:rPr>
          <w:rFonts w:cstheme="minorHAnsi"/>
        </w:rPr>
        <w:t xml:space="preserve"> (with regards to livestock antibiotic curtailment)</w:t>
      </w:r>
      <w:r w:rsidR="005537E7">
        <w:rPr>
          <w:rFonts w:cstheme="minorHAnsi"/>
        </w:rPr>
        <w:t>:</w:t>
      </w:r>
      <w:r w:rsidR="00F203E0">
        <w:rPr>
          <w:rFonts w:cstheme="minorHAnsi"/>
        </w:rPr>
        <w:t xml:space="preserve"> </w:t>
      </w:r>
    </w:p>
    <w:p w14:paraId="375CEA60" w14:textId="02984383" w:rsidR="00F203E0" w:rsidRDefault="00F203E0" w:rsidP="003917E1">
      <w:pPr>
        <w:pStyle w:val="NoSpacing"/>
        <w:spacing w:line="360" w:lineRule="auto"/>
        <w:jc w:val="both"/>
        <w:rPr>
          <w:rFonts w:cstheme="minorHAnsi"/>
        </w:rPr>
      </w:pPr>
    </w:p>
    <w:p w14:paraId="4A45E143" w14:textId="5ADF0C6C" w:rsidR="00F203E0" w:rsidRPr="00F53BAC" w:rsidRDefault="0001247B" w:rsidP="00E42912">
      <w:pPr>
        <w:pStyle w:val="NoSpacing"/>
        <w:numPr>
          <w:ilvl w:val="0"/>
          <w:numId w:val="10"/>
        </w:numPr>
        <w:spacing w:line="360" w:lineRule="auto"/>
        <w:jc w:val="both"/>
        <w:rPr>
          <w:rFonts w:cstheme="minorHAnsi"/>
          <w:i/>
          <w:iCs/>
        </w:rPr>
      </w:pPr>
      <w:r w:rsidRPr="00E65D4D">
        <w:rPr>
          <w:rFonts w:cstheme="minorHAnsi"/>
          <w:i/>
          <w:iCs/>
        </w:rPr>
        <w:t xml:space="preserve">Relative changes </w:t>
      </w:r>
      <w:bookmarkStart w:id="1" w:name="_Hlk55402071"/>
      <w:r w:rsidR="005E0D9E" w:rsidRPr="00E65D4D">
        <w:rPr>
          <w:rFonts w:cstheme="minorHAnsi"/>
          <w:i/>
          <w:iCs/>
        </w:rPr>
        <w:t xml:space="preserve">in </w:t>
      </w:r>
      <w:r w:rsidR="009542A4">
        <w:rPr>
          <w:rFonts w:cstheme="minorHAnsi"/>
          <w:i/>
          <w:iCs/>
        </w:rPr>
        <w:t xml:space="preserve">the daily incidence </w:t>
      </w:r>
      <w:r w:rsidR="005E0D9E" w:rsidRPr="00E65D4D">
        <w:rPr>
          <w:rFonts w:cstheme="minorHAnsi"/>
          <w:i/>
          <w:iCs/>
        </w:rPr>
        <w:t xml:space="preserve">when livestock </w:t>
      </w:r>
      <w:r w:rsidR="005E0D9E" w:rsidRPr="00F53BAC">
        <w:rPr>
          <w:rFonts w:cstheme="minorHAnsi"/>
          <w:i/>
          <w:iCs/>
        </w:rPr>
        <w:t xml:space="preserve">antibiotics </w:t>
      </w:r>
      <w:r w:rsidR="00202285" w:rsidRPr="00F53BAC">
        <w:rPr>
          <w:rFonts w:cstheme="minorHAnsi"/>
          <w:i/>
          <w:iCs/>
        </w:rPr>
        <w:t>are</w:t>
      </w:r>
      <w:r w:rsidR="005E0D9E" w:rsidRPr="00F53BAC">
        <w:rPr>
          <w:rFonts w:cstheme="minorHAnsi"/>
          <w:i/>
          <w:iCs/>
        </w:rPr>
        <w:t xml:space="preserve"> curtailed (τ = </w:t>
      </w:r>
      <w:r w:rsidR="005E0D9E" w:rsidRPr="00F53BAC">
        <w:rPr>
          <w:rFonts w:cstheme="minorHAnsi"/>
        </w:rPr>
        <w:t>0</w:t>
      </w:r>
      <w:r w:rsidR="005E0D9E" w:rsidRPr="00F53BAC">
        <w:rPr>
          <w:rFonts w:cstheme="minorHAnsi"/>
          <w:i/>
          <w:iCs/>
        </w:rPr>
        <w:t xml:space="preserve"> g/PCU), compared to</w:t>
      </w:r>
      <w:r w:rsidR="009542A4" w:rsidRPr="00F53BAC">
        <w:rPr>
          <w:rFonts w:cstheme="minorHAnsi"/>
          <w:i/>
          <w:iCs/>
        </w:rPr>
        <w:t xml:space="preserve"> the</w:t>
      </w:r>
      <w:r w:rsidR="005E0D9E" w:rsidRPr="00F53BAC">
        <w:rPr>
          <w:rFonts w:cstheme="minorHAnsi"/>
          <w:i/>
          <w:iCs/>
        </w:rPr>
        <w:t xml:space="preserve"> </w:t>
      </w:r>
      <w:r w:rsidR="009542A4" w:rsidRPr="00F53BAC">
        <w:rPr>
          <w:rFonts w:cstheme="minorHAnsi"/>
          <w:i/>
          <w:iCs/>
        </w:rPr>
        <w:t>daily incidence</w:t>
      </w:r>
      <w:r w:rsidRPr="00F53BAC">
        <w:rPr>
          <w:rFonts w:cstheme="minorHAnsi"/>
          <w:i/>
          <w:iCs/>
        </w:rPr>
        <w:t xml:space="preserve"> at the baseline livestock antibiotic usage</w:t>
      </w:r>
      <w:r w:rsidR="00E42912" w:rsidRPr="00F53BAC">
        <w:rPr>
          <w:rFonts w:cstheme="minorHAnsi"/>
          <w:i/>
          <w:iCs/>
        </w:rPr>
        <w:t xml:space="preserve"> </w:t>
      </w:r>
      <w:r w:rsidR="00202285" w:rsidRPr="00F53BAC">
        <w:rPr>
          <w:rFonts w:cstheme="minorHAnsi"/>
          <w:i/>
          <w:iCs/>
        </w:rPr>
        <w:t>(</w:t>
      </w:r>
      <w:r w:rsidR="00E42912" w:rsidRPr="00F53BAC">
        <w:rPr>
          <w:rFonts w:cstheme="minorHAnsi"/>
          <w:i/>
          <w:iCs/>
        </w:rPr>
        <w:t xml:space="preserve">τ = </w:t>
      </w:r>
      <w:r w:rsidR="009542A4" w:rsidRPr="00F53BAC">
        <w:rPr>
          <w:rFonts w:cstheme="minorHAnsi"/>
        </w:rPr>
        <w:t xml:space="preserve">0.00934 </w:t>
      </w:r>
      <w:r w:rsidR="00E42912" w:rsidRPr="00F53BAC">
        <w:rPr>
          <w:rFonts w:cstheme="minorHAnsi"/>
          <w:i/>
          <w:iCs/>
        </w:rPr>
        <w:t xml:space="preserve"> g/PCU</w:t>
      </w:r>
      <w:r w:rsidR="00202285" w:rsidRPr="00F53BAC">
        <w:rPr>
          <w:rFonts w:cstheme="minorHAnsi"/>
          <w:i/>
          <w:iCs/>
        </w:rPr>
        <w:t>)</w:t>
      </w:r>
      <w:r w:rsidRPr="00F53BAC">
        <w:rPr>
          <w:rFonts w:cstheme="minorHAnsi"/>
          <w:i/>
          <w:iCs/>
        </w:rPr>
        <w:t xml:space="preserve">. </w:t>
      </w:r>
    </w:p>
    <w:p w14:paraId="69971217" w14:textId="77777777" w:rsidR="00893473" w:rsidRPr="00F53BAC" w:rsidRDefault="00893473" w:rsidP="00893473">
      <w:pPr>
        <w:pStyle w:val="NoSpacing"/>
        <w:spacing w:line="360" w:lineRule="auto"/>
        <w:jc w:val="both"/>
        <w:rPr>
          <w:rFonts w:cstheme="minorHAnsi"/>
          <w:b/>
          <w:bCs/>
          <w:u w:val="single"/>
        </w:rPr>
      </w:pPr>
    </w:p>
    <w:p w14:paraId="293ADD59" w14:textId="1DE84CFE" w:rsidR="00D37D5A" w:rsidRPr="00E42912" w:rsidRDefault="00F203E0" w:rsidP="00F203E0">
      <w:pPr>
        <w:pStyle w:val="NoSpacing"/>
        <w:spacing w:line="360" w:lineRule="auto"/>
        <w:jc w:val="both"/>
        <w:rPr>
          <w:rFonts w:cstheme="minorHAnsi"/>
        </w:rPr>
      </w:pPr>
      <w:r w:rsidRPr="00F53BAC">
        <w:rPr>
          <w:rFonts w:cstheme="minorHAnsi"/>
        </w:rPr>
        <w:t xml:space="preserve">The purpose of this outcome measure was to identify parameters </w:t>
      </w:r>
      <w:r w:rsidR="00466CBD" w:rsidRPr="00F53BAC">
        <w:rPr>
          <w:rFonts w:cstheme="minorHAnsi"/>
        </w:rPr>
        <w:t xml:space="preserve">(excluding </w:t>
      </w:r>
      <w:r w:rsidR="005537E7" w:rsidRPr="00F53BAC">
        <w:rPr>
          <w:rFonts w:cstheme="minorHAnsi"/>
        </w:rPr>
        <w:t>τ</w:t>
      </w:r>
      <w:r w:rsidR="00466CBD" w:rsidRPr="00F53BAC">
        <w:rPr>
          <w:rFonts w:cstheme="minorHAnsi"/>
        </w:rPr>
        <w:t xml:space="preserve">) </w:t>
      </w:r>
      <w:r w:rsidRPr="00F53BAC">
        <w:rPr>
          <w:rFonts w:cstheme="minorHAnsi"/>
        </w:rPr>
        <w:t xml:space="preserve">which </w:t>
      </w:r>
      <w:r w:rsidR="00454F2C" w:rsidRPr="00F53BAC">
        <w:rPr>
          <w:rFonts w:cstheme="minorHAnsi"/>
        </w:rPr>
        <w:t>have</w:t>
      </w:r>
      <w:r w:rsidRPr="00F53BAC">
        <w:rPr>
          <w:rFonts w:cstheme="minorHAnsi"/>
        </w:rPr>
        <w:t xml:space="preserve"> the greatest influence on relative change</w:t>
      </w:r>
      <w:r w:rsidR="00454F2C" w:rsidRPr="00F53BAC">
        <w:rPr>
          <w:rFonts w:cstheme="minorHAnsi"/>
        </w:rPr>
        <w:t>s</w:t>
      </w:r>
      <w:r w:rsidRPr="00F53BAC">
        <w:rPr>
          <w:rFonts w:cstheme="minorHAnsi"/>
        </w:rPr>
        <w:t xml:space="preserve"> in </w:t>
      </w:r>
      <w:r w:rsidR="009542A4" w:rsidRPr="00F53BAC">
        <w:rPr>
          <w:rFonts w:cstheme="minorHAnsi"/>
        </w:rPr>
        <w:t xml:space="preserve">the daily incidence </w:t>
      </w:r>
      <w:r w:rsidRPr="00F53BAC">
        <w:rPr>
          <w:rFonts w:cstheme="minorHAnsi"/>
        </w:rPr>
        <w:t xml:space="preserve">when livestock </w:t>
      </w:r>
      <w:r w:rsidR="00454F2C" w:rsidRPr="00F53BAC">
        <w:rPr>
          <w:rFonts w:cstheme="minorHAnsi"/>
        </w:rPr>
        <w:t>antibiotics</w:t>
      </w:r>
      <w:r w:rsidRPr="00F53BAC">
        <w:rPr>
          <w:rFonts w:cstheme="minorHAnsi"/>
        </w:rPr>
        <w:t xml:space="preserve"> are curtailed from baseline levels</w:t>
      </w:r>
      <w:r w:rsidR="00E42912" w:rsidRPr="00F53BAC">
        <w:rPr>
          <w:rFonts w:cstheme="minorHAnsi"/>
        </w:rPr>
        <w:t xml:space="preserve"> (τ = </w:t>
      </w:r>
      <w:r w:rsidR="009542A4" w:rsidRPr="00F53BAC">
        <w:rPr>
          <w:rFonts w:cstheme="minorHAnsi"/>
        </w:rPr>
        <w:t>0.00934</w:t>
      </w:r>
      <w:r w:rsidR="009542A4" w:rsidRPr="00F53BAC">
        <w:rPr>
          <w:rFonts w:cstheme="minorHAnsi"/>
          <w:i/>
          <w:iCs/>
        </w:rPr>
        <w:t xml:space="preserve"> </w:t>
      </w:r>
      <w:r w:rsidR="00E42912" w:rsidRPr="00F53BAC">
        <w:rPr>
          <w:rFonts w:cstheme="minorHAnsi"/>
          <w:color w:val="111111"/>
          <w:shd w:val="clear" w:color="auto" w:fill="FFFFFF"/>
        </w:rPr>
        <w:t>→ 0 g/PCU</w:t>
      </w:r>
      <w:r w:rsidR="00E42912" w:rsidRPr="00F53BAC">
        <w:rPr>
          <w:rFonts w:cstheme="minorHAnsi"/>
        </w:rPr>
        <w:t>)</w:t>
      </w:r>
      <w:r w:rsidRPr="00F53BAC">
        <w:rPr>
          <w:rFonts w:cstheme="minorHAnsi"/>
        </w:rPr>
        <w:t xml:space="preserve">. We note that this outcome measure allows for the baseline level of </w:t>
      </w:r>
      <w:r w:rsidR="009542A4" w:rsidRPr="00F53BAC">
        <w:rPr>
          <w:rFonts w:cstheme="minorHAnsi"/>
        </w:rPr>
        <w:t xml:space="preserve">the daily incidence </w:t>
      </w:r>
      <w:r w:rsidRPr="00F53BAC">
        <w:rPr>
          <w:rFonts w:cstheme="minorHAnsi"/>
        </w:rPr>
        <w:t>to change with each combination of parameters from the Fourier sampling algorithm</w:t>
      </w:r>
      <w:r w:rsidR="00454F2C" w:rsidRPr="00F53BAC">
        <w:rPr>
          <w:rFonts w:cstheme="minorHAnsi"/>
        </w:rPr>
        <w:t xml:space="preserve">, </w:t>
      </w:r>
      <w:r w:rsidRPr="00F53BAC">
        <w:rPr>
          <w:rFonts w:cstheme="minorHAnsi"/>
        </w:rPr>
        <w:t>with each scenario possessing</w:t>
      </w:r>
      <w:r w:rsidR="0053490A" w:rsidRPr="00F53BAC">
        <w:rPr>
          <w:rFonts w:cstheme="minorHAnsi"/>
        </w:rPr>
        <w:t xml:space="preserve"> a</w:t>
      </w:r>
      <w:r w:rsidRPr="00F53BAC">
        <w:rPr>
          <w:rFonts w:cstheme="minorHAnsi"/>
        </w:rPr>
        <w:t xml:space="preserve"> unique baseline level of</w:t>
      </w:r>
      <w:r w:rsidR="009542A4" w:rsidRPr="00F53BAC">
        <w:rPr>
          <w:rFonts w:cstheme="minorHAnsi"/>
        </w:rPr>
        <w:t xml:space="preserve"> the daily incidence </w:t>
      </w:r>
      <w:r w:rsidR="00454F2C" w:rsidRPr="00F53BAC">
        <w:rPr>
          <w:rFonts w:cstheme="minorHAnsi"/>
        </w:rPr>
        <w:t xml:space="preserve">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E42912" w:rsidRPr="00F53BAC">
        <w:rPr>
          <w:rFonts w:cstheme="minorHAnsi"/>
        </w:rPr>
        <w:t>g/pCU</w:t>
      </w:r>
      <w:r w:rsidR="00AB7907" w:rsidRPr="00F53BAC">
        <w:rPr>
          <w:rFonts w:cstheme="minorHAnsi"/>
        </w:rPr>
        <w:t xml:space="preserve">, with alterations to other model parameters </w:t>
      </w:r>
      <w:r w:rsidR="009F5C8D" w:rsidRPr="00F53BAC">
        <w:rPr>
          <w:rFonts w:cstheme="minorHAnsi"/>
        </w:rPr>
        <w:t xml:space="preserve">reflecting a </w:t>
      </w:r>
      <w:r w:rsidR="00454F2C" w:rsidRPr="00F53BAC">
        <w:rPr>
          <w:rFonts w:cstheme="minorHAnsi"/>
        </w:rPr>
        <w:t xml:space="preserve">new </w:t>
      </w:r>
      <w:r w:rsidR="00AB7907" w:rsidRPr="00F53BAC">
        <w:rPr>
          <w:rFonts w:cstheme="minorHAnsi"/>
        </w:rPr>
        <w:t xml:space="preserve">location/drug/bug livestock host </w:t>
      </w:r>
      <w:r w:rsidR="00454F2C" w:rsidRPr="00F53BAC">
        <w:rPr>
          <w:rFonts w:cstheme="minorHAnsi"/>
        </w:rPr>
        <w:t>scenario or case</w:t>
      </w:r>
      <w:r w:rsidR="0053490A" w:rsidRPr="00F53BAC">
        <w:rPr>
          <w:rFonts w:cstheme="minorHAnsi"/>
        </w:rPr>
        <w:t xml:space="preserve"> study</w:t>
      </w:r>
      <w:r w:rsidR="00454F2C" w:rsidRPr="00F53BAC">
        <w:rPr>
          <w:rFonts w:cstheme="minorHAnsi"/>
        </w:rPr>
        <w:t xml:space="preserve">. </w:t>
      </w:r>
      <w:r w:rsidR="00466CBD" w:rsidRPr="00F53BAC">
        <w:rPr>
          <w:rFonts w:cstheme="minorHAnsi"/>
        </w:rPr>
        <w:t>By assuming this flexible baseline level of</w:t>
      </w:r>
      <w:r w:rsidR="009542A4" w:rsidRPr="00F53BAC">
        <w:rPr>
          <w:rFonts w:cstheme="minorHAnsi"/>
        </w:rPr>
        <w:t xml:space="preserve"> the daily incidence</w:t>
      </w:r>
      <w:r w:rsidR="00E42912" w:rsidRPr="00F53BAC">
        <w:rPr>
          <w:rFonts w:cstheme="minorHAnsi"/>
        </w:rPr>
        <w:t xml:space="preserve">, </w:t>
      </w:r>
      <w:r w:rsidR="00466CBD" w:rsidRPr="00F53BAC">
        <w:rPr>
          <w:rFonts w:cstheme="minorHAnsi"/>
        </w:rPr>
        <w:t>we can explore parameters</w:t>
      </w:r>
      <w:r w:rsidR="0053490A" w:rsidRPr="00F53BAC">
        <w:rPr>
          <w:rFonts w:cstheme="minorHAnsi"/>
        </w:rPr>
        <w:t xml:space="preserve"> or scenarios which will result in the </w:t>
      </w:r>
      <w:r w:rsidR="00466CBD" w:rsidRPr="00F53BAC">
        <w:rPr>
          <w:rFonts w:cstheme="minorHAnsi"/>
        </w:rPr>
        <w:t>greatest</w:t>
      </w:r>
      <w:r w:rsidR="00E42912" w:rsidRPr="00F53BAC">
        <w:rPr>
          <w:rFonts w:cstheme="minorHAnsi"/>
        </w:rPr>
        <w:t xml:space="preserve"> relative</w:t>
      </w:r>
      <w:r w:rsidR="0053490A" w:rsidRPr="00F53BAC">
        <w:rPr>
          <w:rFonts w:cstheme="minorHAnsi"/>
        </w:rPr>
        <w:t xml:space="preserve"> change in </w:t>
      </w:r>
      <w:r w:rsidR="009542A4" w:rsidRPr="00F53BAC">
        <w:rPr>
          <w:rFonts w:cstheme="minorHAnsi"/>
        </w:rPr>
        <w:t xml:space="preserve">daily incidence </w:t>
      </w:r>
      <w:r w:rsidR="0053490A" w:rsidRPr="00F53BAC">
        <w:rPr>
          <w:rFonts w:cstheme="minorHAnsi"/>
        </w:rPr>
        <w:t xml:space="preserve">when livestock antibiotics are </w:t>
      </w:r>
      <w:r w:rsidR="00466CBD" w:rsidRPr="00F53BAC">
        <w:rPr>
          <w:rFonts w:cstheme="minorHAnsi"/>
        </w:rPr>
        <w:t>curtai</w:t>
      </w:r>
      <w:r w:rsidR="0053490A" w:rsidRPr="00F53BAC">
        <w:rPr>
          <w:rFonts w:cstheme="minorHAnsi"/>
        </w:rPr>
        <w:t>led</w:t>
      </w:r>
      <w:r w:rsidR="009F5C8D" w:rsidRPr="00F53BAC">
        <w:rPr>
          <w:rFonts w:cstheme="minorHAnsi"/>
        </w:rPr>
        <w:t xml:space="preserve"> (</w:t>
      </w:r>
      <w:r w:rsidR="009F5C8D" w:rsidRPr="00F53BAC">
        <w:rPr>
          <w:rFonts w:cstheme="minorHAnsi"/>
          <w:i/>
          <w:iCs/>
        </w:rPr>
        <w:t>τ</w:t>
      </w:r>
      <w:r w:rsidR="009F5C8D" w:rsidRPr="00F53BAC">
        <w:rPr>
          <w:rFonts w:cstheme="minorHAnsi"/>
        </w:rPr>
        <w:t xml:space="preserve"> = 0 g/PCU)</w:t>
      </w:r>
      <w:r w:rsidR="00466CBD" w:rsidRPr="00F53BAC">
        <w:rPr>
          <w:rFonts w:cstheme="minorHAnsi"/>
        </w:rPr>
        <w:t xml:space="preserve">. </w:t>
      </w:r>
      <w:r w:rsidR="00454F2C" w:rsidRPr="00F53BAC">
        <w:rPr>
          <w:rFonts w:cstheme="minorHAnsi"/>
        </w:rPr>
        <w:t xml:space="preserve">The baseline level of livestock antibiotic usage was fixed 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9F5C8D" w:rsidRPr="00F53BAC">
        <w:rPr>
          <w:rFonts w:cstheme="minorHAnsi"/>
        </w:rPr>
        <w:t>g/PCU</w:t>
      </w:r>
      <w:r w:rsidR="00454F2C" w:rsidRPr="00F53BAC">
        <w:rPr>
          <w:rFonts w:cstheme="minorHAnsi"/>
        </w:rPr>
        <w:t xml:space="preserve"> to facilitate the comparison of outcome measures across the different parameter combination</w:t>
      </w:r>
      <w:r w:rsidR="0053490A" w:rsidRPr="00F53BAC">
        <w:rPr>
          <w:rFonts w:cstheme="minorHAnsi"/>
        </w:rPr>
        <w:t>s</w:t>
      </w:r>
      <w:r w:rsidR="00454F2C" w:rsidRPr="00F53BAC">
        <w:rPr>
          <w:rFonts w:cstheme="minorHAnsi"/>
        </w:rPr>
        <w:t xml:space="preserve">. </w:t>
      </w:r>
      <w:r w:rsidR="00466CBD" w:rsidRPr="00F53BAC">
        <w:rPr>
          <w:rFonts w:cstheme="minorHAnsi"/>
        </w:rPr>
        <w:t xml:space="preserve">The </w:t>
      </w:r>
      <w:r w:rsidR="000F0834" w:rsidRPr="00F53BAC">
        <w:rPr>
          <w:rFonts w:cstheme="minorHAnsi"/>
        </w:rPr>
        <w:t xml:space="preserve">outcome measure is formally defined as: </w:t>
      </w:r>
      <w:r w:rsidR="009542A4" w:rsidRPr="00F53BAC">
        <w:rPr>
          <w:rFonts w:cstheme="minorHAnsi"/>
        </w:rPr>
        <w:t>daily incidence</w:t>
      </w:r>
      <w:r w:rsidR="009F5C8D" w:rsidRPr="00F53BAC">
        <w:rPr>
          <w:rFonts w:cstheme="minorHAnsi"/>
        </w:rPr>
        <w:t xml:space="preserve"> </w:t>
      </w:r>
      <w:r w:rsidR="00FB571F" w:rsidRPr="00F53BAC">
        <w:rPr>
          <w:rFonts w:cstheme="minorHAnsi"/>
        </w:rPr>
        <w:t xml:space="preserve">at τ = 0 / </w:t>
      </w:r>
      <w:r w:rsidR="009542A4" w:rsidRPr="00F53BAC">
        <w:rPr>
          <w:rFonts w:cstheme="minorHAnsi"/>
        </w:rPr>
        <w:t>daily incidence</w:t>
      </w:r>
      <w:r w:rsidR="00FB571F" w:rsidRPr="00F53BAC">
        <w:rPr>
          <w:rFonts w:cstheme="minorHAnsi"/>
        </w:rPr>
        <w:t xml:space="preserve"> at τ = </w:t>
      </w:r>
      <w:r w:rsidR="009542A4" w:rsidRPr="00F53BAC">
        <w:rPr>
          <w:rFonts w:cstheme="minorHAnsi"/>
        </w:rPr>
        <w:t>0.00934</w:t>
      </w:r>
      <w:r w:rsidR="00AB7907" w:rsidRPr="00F53BAC">
        <w:rPr>
          <w:rFonts w:cstheme="minorHAnsi"/>
        </w:rPr>
        <w:t>.</w:t>
      </w:r>
    </w:p>
    <w:p w14:paraId="013BBE1F" w14:textId="36315DC9" w:rsidR="00FB571F" w:rsidRDefault="00FB571F" w:rsidP="00FB571F">
      <w:pPr>
        <w:pStyle w:val="NoSpacing"/>
        <w:spacing w:line="360" w:lineRule="auto"/>
        <w:jc w:val="both"/>
        <w:rPr>
          <w:rFonts w:cstheme="minorHAnsi"/>
        </w:rPr>
      </w:pPr>
    </w:p>
    <w:p w14:paraId="1EE7A6D0" w14:textId="77777777" w:rsidR="007E08B9" w:rsidRPr="00C80B55" w:rsidRDefault="007E08B9" w:rsidP="00FB571F">
      <w:pPr>
        <w:pStyle w:val="NoSpacing"/>
        <w:spacing w:line="360" w:lineRule="auto"/>
        <w:jc w:val="both"/>
        <w:rPr>
          <w:rFonts w:cstheme="minorHAnsi"/>
        </w:rPr>
      </w:pPr>
    </w:p>
    <w:p w14:paraId="30C4C0EC" w14:textId="3BE165D6" w:rsidR="00466CBD" w:rsidRPr="00E65D4D" w:rsidRDefault="00E66B90" w:rsidP="00466CBD">
      <w:pPr>
        <w:pStyle w:val="NoSpacing"/>
        <w:numPr>
          <w:ilvl w:val="0"/>
          <w:numId w:val="10"/>
        </w:numPr>
        <w:spacing w:line="360" w:lineRule="auto"/>
        <w:jc w:val="both"/>
        <w:rPr>
          <w:rFonts w:cstheme="minorHAnsi"/>
          <w:i/>
          <w:iCs/>
        </w:rPr>
      </w:pPr>
      <w:r w:rsidRPr="00E65D4D">
        <w:rPr>
          <w:rFonts w:cstheme="minorHAnsi"/>
          <w:i/>
          <w:iCs/>
        </w:rPr>
        <w:t>Relative changes in</w:t>
      </w:r>
      <w:r w:rsidR="009542A4">
        <w:rPr>
          <w:rFonts w:cstheme="minorHAnsi"/>
          <w:i/>
          <w:iCs/>
        </w:rPr>
        <w:t xml:space="preserve"> daily incidence</w:t>
      </w:r>
      <w:r w:rsidRPr="00E65D4D">
        <w:rPr>
          <w:rFonts w:cstheme="minorHAnsi"/>
          <w:i/>
          <w:iCs/>
        </w:rPr>
        <w:t xml:space="preserve"> when livestock antibiotics were curtailed (τ = 0 g/</w:t>
      </w:r>
      <w:r w:rsidR="00202285" w:rsidRPr="00E65D4D">
        <w:rPr>
          <w:rFonts w:cstheme="minorHAnsi"/>
          <w:i/>
          <w:iCs/>
        </w:rPr>
        <w:t xml:space="preserve"> </w:t>
      </w:r>
      <w:r w:rsidRPr="00E65D4D">
        <w:rPr>
          <w:rFonts w:cstheme="minorHAnsi"/>
          <w:i/>
          <w:iCs/>
        </w:rPr>
        <w:t xml:space="preserve">PCU), compared to </w:t>
      </w:r>
      <w:r w:rsidR="009542A4">
        <w:rPr>
          <w:rFonts w:cstheme="minorHAnsi"/>
          <w:i/>
          <w:iCs/>
        </w:rPr>
        <w:t xml:space="preserve">daily incidence </w:t>
      </w:r>
      <w:r w:rsidRPr="00E65D4D">
        <w:rPr>
          <w:rFonts w:cstheme="minorHAnsi"/>
          <w:i/>
          <w:iCs/>
        </w:rPr>
        <w:t xml:space="preserve">of </w:t>
      </w:r>
      <w:r w:rsidR="009542A4">
        <w:rPr>
          <w:rFonts w:cstheme="minorHAnsi"/>
          <w:i/>
          <w:iCs/>
        </w:rPr>
        <w:t>0.593</w:t>
      </w:r>
      <w:r w:rsidRPr="00E65D4D">
        <w:rPr>
          <w:rFonts w:cstheme="minorHAnsi"/>
          <w:i/>
          <w:iCs/>
        </w:rPr>
        <w:t xml:space="preserve"> per 100,000 population. </w:t>
      </w:r>
    </w:p>
    <w:p w14:paraId="2D68E38F" w14:textId="77777777" w:rsidR="00893473" w:rsidRPr="003C0A64" w:rsidRDefault="00893473" w:rsidP="00893473">
      <w:pPr>
        <w:pStyle w:val="NoSpacing"/>
        <w:spacing w:line="360" w:lineRule="auto"/>
        <w:jc w:val="both"/>
        <w:rPr>
          <w:rFonts w:cstheme="minorHAnsi"/>
          <w:b/>
          <w:bCs/>
          <w:u w:val="single"/>
        </w:rPr>
      </w:pPr>
    </w:p>
    <w:p w14:paraId="6BDBBE6C" w14:textId="7E43440D" w:rsidR="005E0D9E" w:rsidRPr="000F0834" w:rsidRDefault="00466CBD" w:rsidP="001D5C8D">
      <w:pPr>
        <w:pStyle w:val="NoSpacing"/>
        <w:spacing w:line="360" w:lineRule="auto"/>
        <w:jc w:val="both"/>
        <w:rPr>
          <w:rFonts w:cstheme="minorHAnsi"/>
        </w:rPr>
      </w:pPr>
      <w:r w:rsidRPr="000F0834">
        <w:rPr>
          <w:rFonts w:cstheme="minorHAnsi"/>
        </w:rPr>
        <w:t xml:space="preserve">This outcome measure allows for the identification of parameters </w:t>
      </w:r>
      <w:r w:rsidR="0053490A" w:rsidRPr="000F0834">
        <w:rPr>
          <w:rFonts w:cstheme="minorHAnsi"/>
        </w:rPr>
        <w:t xml:space="preserve">(excluding τ) </w:t>
      </w:r>
      <w:r w:rsidRPr="000F0834">
        <w:rPr>
          <w:rFonts w:cstheme="minorHAnsi"/>
        </w:rPr>
        <w:t xml:space="preserve">which can best control increases in </w:t>
      </w:r>
      <w:r w:rsidR="009542A4">
        <w:rPr>
          <w:rFonts w:cstheme="minorHAnsi"/>
        </w:rPr>
        <w:t>daily incidence</w:t>
      </w:r>
      <w:r w:rsidRPr="000F0834">
        <w:rPr>
          <w:rFonts w:cstheme="minorHAnsi"/>
        </w:rPr>
        <w:t xml:space="preserve"> upon livestock antibiotic curtailment</w:t>
      </w:r>
      <w:r w:rsidR="0053490A" w:rsidRPr="000F0834">
        <w:rPr>
          <w:rFonts w:cstheme="minorHAnsi"/>
        </w:rPr>
        <w:t xml:space="preserve"> (</w:t>
      </w:r>
      <w:r w:rsidR="0053490A" w:rsidRPr="000F0834">
        <w:rPr>
          <w:rFonts w:cstheme="minorHAnsi"/>
          <w:i/>
          <w:iCs/>
        </w:rPr>
        <w:t>τ</w:t>
      </w:r>
      <w:r w:rsidR="0053490A" w:rsidRPr="000F0834">
        <w:rPr>
          <w:rFonts w:cstheme="minorHAnsi"/>
        </w:rPr>
        <w:t xml:space="preserve"> = 0 g/PCU)</w:t>
      </w:r>
      <w:r w:rsidRPr="000F0834">
        <w:rPr>
          <w:rFonts w:cstheme="minorHAnsi"/>
        </w:rPr>
        <w:t>. This is similar to the previous outcome measure</w:t>
      </w:r>
      <w:r w:rsidR="0053490A" w:rsidRPr="000F0834">
        <w:rPr>
          <w:rFonts w:cstheme="minorHAnsi"/>
        </w:rPr>
        <w:t>,</w:t>
      </w:r>
      <w:r w:rsidRPr="000F0834">
        <w:rPr>
          <w:rFonts w:cstheme="minorHAnsi"/>
        </w:rPr>
        <w:t xml:space="preserve"> but with </w:t>
      </w:r>
      <w:r w:rsidR="009542A4">
        <w:rPr>
          <w:rFonts w:cstheme="minorHAnsi"/>
        </w:rPr>
        <w:t xml:space="preserve">the daily incidence </w:t>
      </w:r>
      <w:r w:rsidRPr="000F0834">
        <w:rPr>
          <w:rFonts w:cstheme="minorHAnsi"/>
        </w:rPr>
        <w:t xml:space="preserve">at baseline livestock usage fixed to </w:t>
      </w:r>
      <w:r w:rsidR="009542A4">
        <w:rPr>
          <w:rFonts w:cstheme="minorHAnsi"/>
        </w:rPr>
        <w:t>0.593</w:t>
      </w:r>
      <w:r w:rsidRPr="000F0834">
        <w:rPr>
          <w:rFonts w:cstheme="minorHAnsi"/>
        </w:rPr>
        <w:t xml:space="preserve"> per 100,000 </w:t>
      </w:r>
      <w:r w:rsidRPr="00F53BAC">
        <w:rPr>
          <w:rFonts w:cstheme="minorHAnsi"/>
        </w:rPr>
        <w:t xml:space="preserve">population, representing the baseline level of </w:t>
      </w:r>
      <w:r w:rsidR="009542A4" w:rsidRPr="00F53BAC">
        <w:rPr>
          <w:rFonts w:cstheme="minorHAnsi"/>
        </w:rPr>
        <w:t xml:space="preserve">daily incidence </w:t>
      </w:r>
      <w:r w:rsidRPr="00F53BAC">
        <w:rPr>
          <w:rFonts w:cstheme="minorHAnsi"/>
        </w:rPr>
        <w:t>for the</w:t>
      </w:r>
      <w:r w:rsidR="000F0834" w:rsidRPr="00F53BAC">
        <w:rPr>
          <w:rFonts w:cstheme="minorHAnsi"/>
        </w:rPr>
        <w:t xml:space="preserve"> </w:t>
      </w:r>
      <w:r w:rsidR="009542A4" w:rsidRPr="00F53BAC">
        <w:rPr>
          <w:rFonts w:cstheme="minorHAnsi"/>
        </w:rPr>
        <w:t>four</w:t>
      </w:r>
      <w:r w:rsidRPr="00F53BAC">
        <w:rPr>
          <w:rFonts w:cstheme="minorHAnsi"/>
        </w:rPr>
        <w:t xml:space="preserve"> considered case studies. </w:t>
      </w:r>
      <w:r w:rsidR="005537E7" w:rsidRPr="00F53BAC">
        <w:rPr>
          <w:rFonts w:cstheme="minorHAnsi"/>
        </w:rPr>
        <w:t xml:space="preserve">This fixed value can be considered a threshold of </w:t>
      </w:r>
      <w:r w:rsidR="009542A4" w:rsidRPr="00F53BAC">
        <w:rPr>
          <w:rFonts w:cstheme="minorHAnsi"/>
        </w:rPr>
        <w:t xml:space="preserve">daily incidence </w:t>
      </w:r>
      <w:r w:rsidR="005537E7" w:rsidRPr="00F53BAC">
        <w:rPr>
          <w:rFonts w:cstheme="minorHAnsi"/>
        </w:rPr>
        <w:t xml:space="preserve">that would be undesirable to exceed, due to this being the current levels of </w:t>
      </w:r>
      <w:r w:rsidR="009542A4" w:rsidRPr="00F53BAC">
        <w:rPr>
          <w:rFonts w:cstheme="minorHAnsi"/>
        </w:rPr>
        <w:t xml:space="preserve">daily incidence </w:t>
      </w:r>
      <w:r w:rsidR="005537E7" w:rsidRPr="00F53BAC">
        <w:rPr>
          <w:rFonts w:cstheme="minorHAnsi"/>
        </w:rPr>
        <w:t>observed at baseline livestock antibiotic usage levels</w:t>
      </w:r>
      <w:r w:rsidR="003C0A64" w:rsidRPr="00F53BAC">
        <w:rPr>
          <w:rFonts w:cstheme="minorHAnsi"/>
        </w:rPr>
        <w:t xml:space="preserve"> (</w:t>
      </w:r>
      <w:r w:rsidR="003C0A64" w:rsidRPr="00F53BAC">
        <w:rPr>
          <w:rFonts w:cstheme="minorHAnsi"/>
          <w:i/>
          <w:iCs/>
        </w:rPr>
        <w:t>τ</w:t>
      </w:r>
      <w:r w:rsidR="003C0A64" w:rsidRPr="00F53BAC">
        <w:rPr>
          <w:rFonts w:cstheme="minorHAnsi"/>
        </w:rPr>
        <w:t xml:space="preserve"> = </w:t>
      </w:r>
      <w:r w:rsidR="009542A4" w:rsidRPr="00F53BAC">
        <w:rPr>
          <w:rFonts w:cstheme="minorHAnsi"/>
        </w:rPr>
        <w:t xml:space="preserve">0.00934 </w:t>
      </w:r>
      <w:r w:rsidR="003C0A64" w:rsidRPr="00F53BAC">
        <w:rPr>
          <w:rFonts w:cstheme="minorHAnsi"/>
        </w:rPr>
        <w:t>g/PCU)</w:t>
      </w:r>
      <w:r w:rsidR="005537E7" w:rsidRPr="00F53BAC">
        <w:rPr>
          <w:rFonts w:cstheme="minorHAnsi"/>
        </w:rPr>
        <w:t xml:space="preserve">. </w:t>
      </w:r>
      <w:r w:rsidRPr="00F53BAC">
        <w:rPr>
          <w:rFonts w:cstheme="minorHAnsi"/>
        </w:rPr>
        <w:t xml:space="preserve">By fixing </w:t>
      </w:r>
      <w:r w:rsidR="009542A4" w:rsidRPr="00F53BAC">
        <w:rPr>
          <w:rFonts w:cstheme="minorHAnsi"/>
        </w:rPr>
        <w:t>the daily incidence</w:t>
      </w:r>
      <w:r w:rsidR="005537E7" w:rsidRPr="00F53BAC">
        <w:rPr>
          <w:rFonts w:cstheme="minorHAnsi"/>
        </w:rPr>
        <w:t xml:space="preserve"> and identifying relative variation from this</w:t>
      </w:r>
      <w:r w:rsidR="00135011" w:rsidRPr="00F53BAC">
        <w:rPr>
          <w:rFonts w:cstheme="minorHAnsi"/>
        </w:rPr>
        <w:t xml:space="preserve"> “threshold”</w:t>
      </w:r>
      <w:r w:rsidR="005537E7" w:rsidRPr="00F53BAC">
        <w:rPr>
          <w:rFonts w:cstheme="minorHAnsi"/>
        </w:rPr>
        <w:t xml:space="preserve"> value, we can identify parameters </w:t>
      </w:r>
      <w:r w:rsidR="00135011" w:rsidRPr="00F53BAC">
        <w:rPr>
          <w:rFonts w:cstheme="minorHAnsi"/>
        </w:rPr>
        <w:t>that</w:t>
      </w:r>
      <w:r w:rsidR="005537E7" w:rsidRPr="00F53BAC">
        <w:rPr>
          <w:rFonts w:cstheme="minorHAnsi"/>
        </w:rPr>
        <w:t xml:space="preserve"> result in the greatest change from t</w:t>
      </w:r>
      <w:r w:rsidR="003C0A64" w:rsidRPr="00F53BAC">
        <w:rPr>
          <w:rFonts w:cstheme="minorHAnsi"/>
        </w:rPr>
        <w:t>h</w:t>
      </w:r>
      <w:r w:rsidR="005537E7" w:rsidRPr="00F53BAC">
        <w:rPr>
          <w:rFonts w:cstheme="minorHAnsi"/>
        </w:rPr>
        <w:t xml:space="preserve">is </w:t>
      </w:r>
      <w:r w:rsidR="00135011" w:rsidRPr="00F53BAC">
        <w:rPr>
          <w:rFonts w:cstheme="minorHAnsi"/>
        </w:rPr>
        <w:t>threshold</w:t>
      </w:r>
      <w:r w:rsidR="005537E7" w:rsidRPr="00F53BAC">
        <w:rPr>
          <w:rFonts w:cstheme="minorHAnsi"/>
        </w:rPr>
        <w:t xml:space="preserve">, and by extension parameters which can best control or prevent increases in </w:t>
      </w:r>
      <w:r w:rsidR="009542A4" w:rsidRPr="00F53BAC">
        <w:rPr>
          <w:rFonts w:cstheme="minorHAnsi"/>
        </w:rPr>
        <w:t xml:space="preserve">the daily incidence </w:t>
      </w:r>
      <w:r w:rsidR="005537E7" w:rsidRPr="00F53BAC">
        <w:rPr>
          <w:rFonts w:cstheme="minorHAnsi"/>
        </w:rPr>
        <w:t xml:space="preserve">beyond what we </w:t>
      </w:r>
      <w:r w:rsidR="003C0A64" w:rsidRPr="00F53BAC">
        <w:rPr>
          <w:rFonts w:cstheme="minorHAnsi"/>
        </w:rPr>
        <w:t xml:space="preserve">already </w:t>
      </w:r>
      <w:r w:rsidR="005537E7" w:rsidRPr="00F53BAC">
        <w:rPr>
          <w:rFonts w:cstheme="minorHAnsi"/>
        </w:rPr>
        <w:t>observe with</w:t>
      </w:r>
      <w:r w:rsidR="005537E7" w:rsidRPr="000F0834">
        <w:rPr>
          <w:rFonts w:cstheme="minorHAnsi"/>
        </w:rPr>
        <w:t xml:space="preserve"> </w:t>
      </w:r>
      <w:r w:rsidR="00135011">
        <w:rPr>
          <w:rFonts w:cstheme="minorHAnsi"/>
        </w:rPr>
        <w:t xml:space="preserve">livestock </w:t>
      </w:r>
      <w:r w:rsidR="005537E7" w:rsidRPr="000F0834">
        <w:rPr>
          <w:rFonts w:cstheme="minorHAnsi"/>
        </w:rPr>
        <w:t xml:space="preserve">antibiotic usage. </w:t>
      </w:r>
      <w:r w:rsidR="000F0834" w:rsidRPr="000F0834">
        <w:rPr>
          <w:rFonts w:cstheme="minorHAnsi"/>
        </w:rPr>
        <w:t xml:space="preserve">The outcome measure is formally defined as: </w:t>
      </w:r>
      <w:r w:rsidR="009542A4">
        <w:rPr>
          <w:rFonts w:cstheme="minorHAnsi"/>
        </w:rPr>
        <w:t>daily incidence</w:t>
      </w:r>
      <w:r w:rsidR="005537E7" w:rsidRPr="000F0834">
        <w:rPr>
          <w:rFonts w:cstheme="minorHAnsi"/>
        </w:rPr>
        <w:t xml:space="preserve"> at τ = 0 </w:t>
      </w:r>
      <w:r w:rsidR="00135011">
        <w:rPr>
          <w:rFonts w:cstheme="minorHAnsi"/>
        </w:rPr>
        <w:t xml:space="preserve">g/PCU </w:t>
      </w:r>
      <w:r w:rsidR="005537E7" w:rsidRPr="000F0834">
        <w:rPr>
          <w:rFonts w:cstheme="minorHAnsi"/>
        </w:rPr>
        <w:t xml:space="preserve">/ </w:t>
      </w:r>
      <w:r w:rsidR="009542A4">
        <w:rPr>
          <w:rFonts w:cstheme="minorHAnsi"/>
        </w:rPr>
        <w:t>0.593</w:t>
      </w:r>
      <w:r w:rsidR="005537E7" w:rsidRPr="000F0834">
        <w:rPr>
          <w:rFonts w:cstheme="minorHAnsi"/>
        </w:rPr>
        <w:t xml:space="preserve"> per 100,000</w:t>
      </w:r>
      <w:bookmarkEnd w:id="1"/>
      <w:r w:rsidR="0053490A" w:rsidRPr="000F0834">
        <w:rPr>
          <w:rFonts w:cstheme="minorHAnsi"/>
        </w:rPr>
        <w:t>.</w:t>
      </w:r>
    </w:p>
    <w:p w14:paraId="38F70CDA" w14:textId="77777777" w:rsidR="00292F06" w:rsidRDefault="00292F06" w:rsidP="001D5C8D">
      <w:pPr>
        <w:spacing w:after="0" w:line="360" w:lineRule="auto"/>
        <w:jc w:val="both"/>
        <w:rPr>
          <w:b/>
          <w:noProof/>
          <w:lang w:eastAsia="en-GB"/>
        </w:rPr>
      </w:pPr>
    </w:p>
    <w:p w14:paraId="05A59F06" w14:textId="37ACBD33" w:rsidR="00A15A9A" w:rsidRDefault="00A15A9A" w:rsidP="001D5C8D">
      <w:pPr>
        <w:spacing w:after="0" w:line="360" w:lineRule="auto"/>
        <w:rPr>
          <w:b/>
          <w:bCs/>
          <w:noProof/>
          <w:u w:val="single"/>
          <w:lang w:eastAsia="en-GB"/>
        </w:rPr>
      </w:pPr>
      <w:r w:rsidRPr="001D5C8D">
        <w:rPr>
          <w:b/>
          <w:bCs/>
          <w:noProof/>
          <w:u w:val="single"/>
          <w:lang w:eastAsia="en-GB"/>
        </w:rPr>
        <w:t xml:space="preserve">Model Comparison and </w:t>
      </w:r>
      <w:r w:rsidRPr="001D5C8D">
        <w:rPr>
          <w:rFonts w:cstheme="minorHAnsi"/>
          <w:b/>
          <w:bCs/>
          <w:noProof/>
          <w:u w:val="single"/>
          <w:lang w:eastAsia="en-GB"/>
        </w:rPr>
        <w:t>ζ</w:t>
      </w:r>
      <w:r w:rsidRPr="001D5C8D">
        <w:rPr>
          <w:b/>
          <w:bCs/>
          <w:noProof/>
          <w:u w:val="single"/>
          <w:lang w:eastAsia="en-GB"/>
        </w:rPr>
        <w:t xml:space="preserve"> Parameter</w:t>
      </w:r>
    </w:p>
    <w:p w14:paraId="78E32DA8" w14:textId="77777777" w:rsidR="001D5C8D" w:rsidRPr="001D5C8D" w:rsidRDefault="001D5C8D" w:rsidP="001D5C8D">
      <w:pPr>
        <w:spacing w:after="0" w:line="360" w:lineRule="auto"/>
        <w:rPr>
          <w:b/>
          <w:bCs/>
          <w:noProof/>
          <w:u w:val="single"/>
          <w:lang w:eastAsia="en-GB"/>
        </w:rPr>
      </w:pPr>
    </w:p>
    <w:p w14:paraId="5E18B3DE" w14:textId="7884752E" w:rsidR="006C6D9D" w:rsidRPr="00A15A9A" w:rsidRDefault="00A15A9A" w:rsidP="00697210">
      <w:pPr>
        <w:spacing w:after="0" w:line="360" w:lineRule="auto"/>
        <w:jc w:val="both"/>
        <w:rPr>
          <w:noProof/>
          <w:lang w:eastAsia="en-GB"/>
        </w:rPr>
      </w:pPr>
      <w:r w:rsidRPr="00A15A9A">
        <w:rPr>
          <w:noProof/>
          <w:lang w:eastAsia="en-GB"/>
        </w:rPr>
        <w:t xml:space="preserve">We note that the </w:t>
      </w:r>
      <w:r>
        <w:rPr>
          <w:noProof/>
          <w:lang w:eastAsia="en-GB"/>
        </w:rPr>
        <w:t xml:space="preserve">addition of the ζ parameter was done </w:t>
      </w:r>
      <w:r w:rsidRPr="00386011">
        <w:rPr>
          <w:noProof/>
          <w:lang w:eastAsia="en-GB"/>
        </w:rPr>
        <w:t xml:space="preserve">to prevent the </w:t>
      </w:r>
      <w:r w:rsidR="0011752A" w:rsidRPr="00386011">
        <w:rPr>
          <w:noProof/>
          <w:lang w:eastAsia="en-GB"/>
        </w:rPr>
        <w:t xml:space="preserve">fraction of antibiotic-resistant human infection </w:t>
      </w:r>
      <w:r w:rsidR="006C6D9D" w:rsidRPr="00386011">
        <w:rPr>
          <w:noProof/>
          <w:lang w:eastAsia="en-GB"/>
        </w:rPr>
        <w:t>(</w:t>
      </w:r>
      <w:r w:rsidR="009542A4" w:rsidRPr="00386011">
        <w:rPr>
          <w:rFonts w:eastAsiaTheme="minorEastAsia" w:cstheme="minorHAnsi"/>
          <w:iCs/>
        </w:rPr>
        <w:t>I</w:t>
      </w:r>
      <w:r w:rsidR="009542A4" w:rsidRPr="00386011">
        <w:rPr>
          <w:rFonts w:eastAsiaTheme="minorEastAsia" w:cstheme="minorHAnsi"/>
          <w:iCs/>
          <w:vertAlign w:val="superscript"/>
        </w:rPr>
        <w:t>*</w:t>
      </w:r>
      <w:r w:rsidR="009542A4" w:rsidRPr="00386011">
        <w:rPr>
          <w:rFonts w:eastAsiaTheme="minorEastAsia" w:cstheme="minorHAnsi"/>
          <w:iCs/>
        </w:rPr>
        <w:softHyphen/>
      </w:r>
      <w:r w:rsidR="009542A4" w:rsidRPr="00386011">
        <w:rPr>
          <w:rFonts w:eastAsiaTheme="minorEastAsia" w:cstheme="minorHAnsi"/>
          <w:iCs/>
          <w:vertAlign w:val="subscript"/>
        </w:rPr>
        <w:t>RHProp</w:t>
      </w:r>
      <w:r w:rsidR="006C6D9D" w:rsidRPr="00386011">
        <w:rPr>
          <w:noProof/>
          <w:lang w:eastAsia="en-GB"/>
        </w:rPr>
        <w:t xml:space="preserve">) </w:t>
      </w:r>
      <w:r w:rsidR="0011752A" w:rsidRPr="00386011">
        <w:rPr>
          <w:noProof/>
          <w:lang w:eastAsia="en-GB"/>
        </w:rPr>
        <w:t>descreasing</w:t>
      </w:r>
      <w:r w:rsidRPr="00386011">
        <w:rPr>
          <w:noProof/>
          <w:lang w:eastAsia="en-GB"/>
        </w:rPr>
        <w:t xml:space="preserve"> to 0</w:t>
      </w:r>
      <w:r w:rsidR="0011752A" w:rsidRPr="00386011">
        <w:rPr>
          <w:noProof/>
          <w:lang w:eastAsia="en-GB"/>
        </w:rPr>
        <w:t xml:space="preserve"> upon total curtailment of </w:t>
      </w:r>
      <w:r w:rsidRPr="00386011">
        <w:rPr>
          <w:noProof/>
          <w:lang w:eastAsia="en-GB"/>
        </w:rPr>
        <w:t xml:space="preserve">livestock antibiotic </w:t>
      </w:r>
      <w:r w:rsidR="006C6D9D" w:rsidRPr="00386011">
        <w:rPr>
          <w:noProof/>
          <w:lang w:eastAsia="en-GB"/>
        </w:rPr>
        <w:t>(</w:t>
      </w:r>
      <w:r w:rsidR="009542A4" w:rsidRPr="00386011">
        <w:rPr>
          <w:rFonts w:cstheme="minorHAnsi"/>
        </w:rPr>
        <w:t>τ = 0.00934</w:t>
      </w:r>
      <w:r w:rsidR="009542A4" w:rsidRPr="00386011">
        <w:rPr>
          <w:rFonts w:cstheme="minorHAnsi"/>
          <w:i/>
          <w:iCs/>
        </w:rPr>
        <w:t xml:space="preserve"> </w:t>
      </w:r>
      <w:r w:rsidR="009542A4" w:rsidRPr="00386011">
        <w:rPr>
          <w:rFonts w:cstheme="minorHAnsi"/>
          <w:color w:val="111111"/>
          <w:shd w:val="clear" w:color="auto" w:fill="FFFFFF"/>
        </w:rPr>
        <w:t>→ 0 g/PCU</w:t>
      </w:r>
      <w:r w:rsidR="006C6D9D" w:rsidRPr="00386011">
        <w:rPr>
          <w:noProof/>
          <w:lang w:eastAsia="en-GB"/>
        </w:rPr>
        <w:t>)</w:t>
      </w:r>
      <w:r w:rsidRPr="00386011">
        <w:rPr>
          <w:noProof/>
          <w:lang w:eastAsia="en-GB"/>
        </w:rPr>
        <w:t>.</w:t>
      </w:r>
      <w:r w:rsidR="00092D62" w:rsidRPr="00386011">
        <w:rPr>
          <w:noProof/>
          <w:lang w:eastAsia="en-GB"/>
        </w:rPr>
        <w:t xml:space="preserve"> </w:t>
      </w:r>
      <w:r w:rsidR="006C6D9D" w:rsidRPr="00386011">
        <w:rPr>
          <w:noProof/>
          <w:lang w:eastAsia="en-GB"/>
        </w:rPr>
        <w:t>Using the ABC-SMC framework</w:t>
      </w:r>
      <w:r w:rsidR="0011752A" w:rsidRPr="00386011">
        <w:rPr>
          <w:noProof/>
          <w:lang w:eastAsia="en-GB"/>
        </w:rPr>
        <w:t>,</w:t>
      </w:r>
      <w:r w:rsidR="006C6D9D" w:rsidRPr="00386011">
        <w:rPr>
          <w:noProof/>
          <w:lang w:eastAsia="en-GB"/>
        </w:rPr>
        <w:t xml:space="preserve"> we can undertake a formal comparison to identify</w:t>
      </w:r>
      <w:r w:rsidR="0011752A">
        <w:rPr>
          <w:noProof/>
          <w:lang w:eastAsia="en-GB"/>
        </w:rPr>
        <w:t xml:space="preserve"> if the addition of this </w:t>
      </w:r>
      <w:r w:rsidR="0011752A">
        <w:rPr>
          <w:rFonts w:cstheme="minorHAnsi"/>
          <w:noProof/>
          <w:lang w:eastAsia="en-GB"/>
        </w:rPr>
        <w:t>ζ</w:t>
      </w:r>
      <w:r w:rsidR="0011752A">
        <w:rPr>
          <w:noProof/>
          <w:lang w:eastAsia="en-GB"/>
        </w:rPr>
        <w:t xml:space="preserve"> parameter performs better than the nested null hypothesis model where </w:t>
      </w:r>
      <w:r w:rsidR="0011752A">
        <w:rPr>
          <w:rFonts w:cstheme="minorHAnsi"/>
          <w:noProof/>
          <w:lang w:eastAsia="en-GB"/>
        </w:rPr>
        <w:t>ζ</w:t>
      </w:r>
      <w:r w:rsidR="0011752A">
        <w:rPr>
          <w:noProof/>
          <w:lang w:eastAsia="en-GB"/>
        </w:rPr>
        <w:t xml:space="preserve"> = 0, and </w:t>
      </w:r>
      <w:r w:rsidR="00467F5E" w:rsidRPr="002671DD">
        <w:rPr>
          <w:rFonts w:eastAsiaTheme="minorEastAsia" w:cstheme="minorHAnsi"/>
          <w:iCs/>
        </w:rPr>
        <w:t>I</w:t>
      </w:r>
      <w:r w:rsidR="00467F5E" w:rsidRPr="002671DD">
        <w:rPr>
          <w:rFonts w:eastAsiaTheme="minorEastAsia" w:cstheme="minorHAnsi"/>
          <w:iCs/>
          <w:vertAlign w:val="superscript"/>
        </w:rPr>
        <w:t>*</w:t>
      </w:r>
      <w:r w:rsidR="00467F5E" w:rsidRPr="002671DD">
        <w:rPr>
          <w:rFonts w:eastAsiaTheme="minorEastAsia" w:cstheme="minorHAnsi"/>
          <w:iCs/>
        </w:rPr>
        <w:softHyphen/>
      </w:r>
      <w:r w:rsidR="00467F5E" w:rsidRPr="002671DD">
        <w:rPr>
          <w:rFonts w:eastAsiaTheme="minorEastAsia" w:cstheme="minorHAnsi"/>
          <w:iCs/>
          <w:vertAlign w:val="subscript"/>
        </w:rPr>
        <w:t>RHProp</w:t>
      </w:r>
      <w:r w:rsidR="00467F5E">
        <w:rPr>
          <w:noProof/>
          <w:lang w:eastAsia="en-GB"/>
        </w:rPr>
        <w:t xml:space="preserve"> </w:t>
      </w:r>
      <w:r w:rsidR="0011752A">
        <w:rPr>
          <w:noProof/>
          <w:lang w:eastAsia="en-GB"/>
        </w:rPr>
        <w:t>is initiated at the origin when livestock antibiotic usage is curtailed (Toni et al, 2009)</w:t>
      </w:r>
      <w:r w:rsidR="00F53BAC">
        <w:rPr>
          <w:noProof/>
          <w:lang w:eastAsia="en-GB"/>
        </w:rPr>
        <w:t xml:space="preserve"> </w:t>
      </w:r>
      <w:r w:rsidR="00F53BAC">
        <w:rPr>
          <w:noProof/>
          <w:lang w:eastAsia="en-GB"/>
        </w:rPr>
        <w:fldChar w:fldCharType="begin"/>
      </w:r>
      <w:r w:rsidR="00A748BD">
        <w:rPr>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noProof/>
          <w:lang w:eastAsia="en-GB"/>
        </w:rPr>
        <w:fldChar w:fldCharType="separate"/>
      </w:r>
      <w:r w:rsidR="00F53BAC">
        <w:rPr>
          <w:noProof/>
          <w:lang w:eastAsia="en-GB"/>
        </w:rPr>
        <w:t>(16)</w:t>
      </w:r>
      <w:r w:rsidR="00F53BAC">
        <w:rPr>
          <w:noProof/>
          <w:lang w:eastAsia="en-GB"/>
        </w:rPr>
        <w:fldChar w:fldCharType="end"/>
      </w:r>
      <w:r w:rsidR="0011752A">
        <w:rPr>
          <w:noProof/>
          <w:lang w:eastAsia="en-GB"/>
        </w:rPr>
        <w:t xml:space="preserve">. </w:t>
      </w:r>
      <w:r w:rsidR="006C6D9D">
        <w:rPr>
          <w:noProof/>
          <w:lang w:eastAsia="en-GB"/>
        </w:rPr>
        <w:t xml:space="preserve"> </w:t>
      </w:r>
    </w:p>
    <w:p w14:paraId="1AB8EF53" w14:textId="4F3930B6" w:rsidR="006C6D9D" w:rsidRDefault="006C6D9D" w:rsidP="00697210">
      <w:pPr>
        <w:spacing w:after="0" w:line="360" w:lineRule="auto"/>
        <w:jc w:val="both"/>
        <w:rPr>
          <w:noProof/>
          <w:lang w:eastAsia="en-GB"/>
        </w:rPr>
      </w:pPr>
    </w:p>
    <w:p w14:paraId="40469AF1" w14:textId="0F1F0B01" w:rsidR="00092D62" w:rsidRPr="00092D62" w:rsidRDefault="006C6D9D" w:rsidP="00697210">
      <w:pPr>
        <w:spacing w:after="0" w:line="360" w:lineRule="auto"/>
        <w:jc w:val="both"/>
        <w:rPr>
          <w:rFonts w:eastAsiaTheme="minorEastAsia"/>
          <w:noProof/>
          <w:lang w:eastAsia="en-GB"/>
        </w:rPr>
      </w:pPr>
      <w:r>
        <w:rPr>
          <w:noProof/>
          <w:lang w:eastAsia="en-GB"/>
        </w:rPr>
        <w:t xml:space="preserve">We </w:t>
      </w:r>
      <w:r w:rsidR="006527A0">
        <w:rPr>
          <w:noProof/>
          <w:lang w:eastAsia="en-GB"/>
        </w:rPr>
        <w:t xml:space="preserve">define a new </w:t>
      </w:r>
      <w:r w:rsidR="006527A0" w:rsidRPr="00B86799">
        <w:rPr>
          <w:noProof/>
          <w:lang w:eastAsia="en-GB"/>
        </w:rPr>
        <w:t xml:space="preserve">parameter </w:t>
      </w:r>
      <m:oMath>
        <m:r>
          <w:rPr>
            <w:rFonts w:ascii="Cambria Math" w:hAnsi="Cambria Math"/>
            <w:noProof/>
            <w:lang w:eastAsia="en-GB"/>
          </w:rPr>
          <m:t>m</m:t>
        </m:r>
      </m:oMath>
      <w:r w:rsidR="006527A0" w:rsidRPr="00B86799">
        <w:rPr>
          <w:rFonts w:eastAsiaTheme="minorEastAsia"/>
          <w:noProof/>
          <w:lang w:eastAsia="en-GB"/>
        </w:rPr>
        <w:t xml:space="preserve"> describing the model choice, with </w:t>
      </w:r>
      <m:oMath>
        <m:r>
          <w:rPr>
            <w:rFonts w:ascii="Cambria Math" w:eastAsiaTheme="minorEastAsia" w:hAnsi="Cambria Math"/>
            <w:noProof/>
            <w:lang w:eastAsia="en-GB"/>
          </w:rPr>
          <m:t>m∈{</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11752A" w:rsidRPr="00B86799">
        <w:rPr>
          <w:rFonts w:eastAsiaTheme="minorEastAsia"/>
          <w:noProof/>
          <w:lang w:eastAsia="en-GB"/>
        </w:rPr>
        <w:t xml:space="preserve"> and</w:t>
      </w:r>
      <w:r w:rsidR="006527A0" w:rsidRPr="00B86799">
        <w:rPr>
          <w:rFonts w:eastAsiaTheme="minorEastAsia"/>
          <w:noProof/>
          <w:lang w:eastAsia="en-GB"/>
        </w:rPr>
        <w:t xml:space="preserve">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Pr="00B86799">
        <w:rPr>
          <w:rFonts w:eastAsiaTheme="minorEastAsia"/>
          <w:noProof/>
          <w:lang w:eastAsia="en-GB"/>
        </w:rPr>
        <w:t xml:space="preserve"> correspo</w:t>
      </w:r>
      <w:r w:rsidR="006527A0" w:rsidRPr="00B86799">
        <w:rPr>
          <w:rFonts w:eastAsiaTheme="minorEastAsia"/>
          <w:noProof/>
          <w:lang w:eastAsia="en-GB"/>
        </w:rPr>
        <w:t>nd</w:t>
      </w:r>
      <w:r w:rsidR="0011752A" w:rsidRPr="00B86799">
        <w:rPr>
          <w:rFonts w:eastAsiaTheme="minorEastAsia"/>
          <w:noProof/>
          <w:lang w:eastAsia="en-GB"/>
        </w:rPr>
        <w:t>ing</w:t>
      </w:r>
      <w:r w:rsidRPr="00B86799">
        <w:rPr>
          <w:rFonts w:eastAsiaTheme="minorEastAsia"/>
          <w:noProof/>
          <w:lang w:eastAsia="en-GB"/>
        </w:rPr>
        <w:t xml:space="preserve"> to the ODEs </w:t>
      </w:r>
      <w:r w:rsidR="006527A0" w:rsidRPr="00B86799">
        <w:rPr>
          <w:rFonts w:eastAsiaTheme="minorEastAsia"/>
          <w:noProof/>
          <w:lang w:eastAsia="en-GB"/>
        </w:rPr>
        <w:t>de</w:t>
      </w:r>
      <w:r w:rsidRPr="00B86799">
        <w:rPr>
          <w:rFonts w:eastAsiaTheme="minorEastAsia"/>
          <w:noProof/>
          <w:lang w:eastAsia="en-GB"/>
        </w:rPr>
        <w:t xml:space="preserve">scribed in </w:t>
      </w:r>
      <w:r w:rsidR="006B360A" w:rsidRPr="00B86799">
        <w:rPr>
          <w:rFonts w:eastAsiaTheme="minorEastAsia"/>
          <w:noProof/>
          <w:lang w:eastAsia="en-GB"/>
        </w:rPr>
        <w:t xml:space="preserve">eqn </w:t>
      </w:r>
      <w:r w:rsidR="00B86799" w:rsidRPr="00B86799">
        <w:rPr>
          <w:rFonts w:eastAsiaTheme="minorEastAsia"/>
          <w:bCs/>
          <w:noProof/>
          <w:lang w:eastAsia="en-GB"/>
        </w:rPr>
        <w:t>1.</w:t>
      </w:r>
      <w:r w:rsidRPr="00B86799">
        <w:rPr>
          <w:rFonts w:eastAsiaTheme="minorEastAsia"/>
          <w:bCs/>
          <w:noProof/>
          <w:lang w:eastAsia="en-GB"/>
        </w:rPr>
        <w:t>1</w:t>
      </w:r>
      <w:r w:rsidRPr="00B86799">
        <w:rPr>
          <w:rFonts w:eastAsiaTheme="minorEastAsia"/>
          <w:noProof/>
          <w:lang w:eastAsia="en-GB"/>
        </w:rPr>
        <w:t xml:space="preserve">, where </w:t>
      </w:r>
      <m:oMath>
        <m:r>
          <w:rPr>
            <w:rFonts w:ascii="Cambria Math" w:eastAsiaTheme="minorEastAsia" w:hAnsi="Cambria Math"/>
            <w:noProof/>
            <w:lang w:eastAsia="en-GB"/>
          </w:rPr>
          <m:t>ζ&gt;0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r>
          <w:rPr>
            <w:rFonts w:ascii="Cambria Math" w:eastAsiaTheme="minorEastAsia" w:hAnsi="Cambria Math"/>
            <w:noProof/>
            <w:lang w:eastAsia="en-GB"/>
          </w:rPr>
          <m:t>ζ=0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11752A" w:rsidRPr="00B86799">
        <w:rPr>
          <w:rFonts w:eastAsiaTheme="minorEastAsia"/>
          <w:noProof/>
          <w:lang w:eastAsia="en-GB"/>
        </w:rPr>
        <w:t xml:space="preserve">, and with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6527A0" w:rsidRPr="00B86799">
        <w:rPr>
          <w:rFonts w:eastAsiaTheme="minorEastAsia"/>
          <w:noProof/>
          <w:lang w:eastAsia="en-GB"/>
        </w:rPr>
        <w:t xml:space="preserve"> is nested within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6527A0" w:rsidRPr="00B86799">
        <w:rPr>
          <w:rFonts w:eastAsiaTheme="minorEastAsia"/>
          <w:noProof/>
          <w:lang w:eastAsia="en-GB"/>
        </w:rPr>
        <w:t>.</w:t>
      </w:r>
      <w:r w:rsidRPr="00B86799">
        <w:rPr>
          <w:rFonts w:eastAsiaTheme="minorEastAsia"/>
          <w:noProof/>
          <w:lang w:eastAsia="en-GB"/>
        </w:rPr>
        <w:t xml:space="preserve"> </w:t>
      </w:r>
      <w:r w:rsidR="003724E9" w:rsidRPr="00B86799">
        <w:rPr>
          <w:rFonts w:eastAsiaTheme="minorEastAsia"/>
          <w:noProof/>
          <w:lang w:eastAsia="en-GB"/>
        </w:rPr>
        <w:t>We note that the overall aim of the</w:t>
      </w:r>
      <w:r w:rsidR="006527A0" w:rsidRPr="00B86799">
        <w:rPr>
          <w:rFonts w:eastAsiaTheme="minorEastAsia"/>
          <w:noProof/>
          <w:lang w:eastAsia="en-GB"/>
        </w:rPr>
        <w:t xml:space="preserve"> model selection approach identified in Toni et al, 2009, is to provide an approximation of the marginal</w:t>
      </w:r>
      <w:r w:rsidR="006527A0">
        <w:rPr>
          <w:rFonts w:eastAsiaTheme="minorEastAsia"/>
          <w:noProof/>
          <w:lang w:eastAsia="en-GB"/>
        </w:rPr>
        <w:t xml:space="preserve"> posterior distribution of the parameter </w:t>
      </w:r>
      <m:oMath>
        <m:r>
          <w:rPr>
            <w:rFonts w:ascii="Cambria Math" w:eastAsiaTheme="minorEastAsia" w:hAnsi="Cambria Math"/>
            <w:noProof/>
            <w:lang w:eastAsia="en-GB"/>
          </w:rPr>
          <m:t xml:space="preserve">m </m:t>
        </m:r>
      </m:oMath>
      <w:r w:rsidR="006527A0">
        <w:rPr>
          <w:rFonts w:eastAsiaTheme="minorEastAsia"/>
          <w:noProof/>
          <w:lang w:eastAsia="en-GB"/>
        </w:rPr>
        <w:t xml:space="preserve">given </w:t>
      </w:r>
      <w:r w:rsidR="00852B7F">
        <w:rPr>
          <w:rFonts w:eastAsiaTheme="minorEastAsia"/>
          <w:noProof/>
          <w:lang w:eastAsia="en-GB"/>
        </w:rPr>
        <w:t>the data</w:t>
      </w:r>
      <w:r w:rsidR="006527A0">
        <w:rPr>
          <w:rFonts w:eastAsiaTheme="minorEastAsia"/>
          <w:noProof/>
          <w:lang w:eastAsia="en-GB"/>
        </w:rPr>
        <w:t xml:space="preserve">, </w:t>
      </w:r>
      <m:oMath>
        <m:r>
          <w:rPr>
            <w:rFonts w:ascii="Cambria Math" w:eastAsiaTheme="minorEastAsia" w:hAnsi="Cambria Math"/>
            <w:noProof/>
            <w:lang w:eastAsia="en-GB"/>
          </w:rPr>
          <m:t>P(m|x)</m:t>
        </m:r>
      </m:oMath>
      <w:r w:rsidR="00F53BAC">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6527A0">
        <w:rPr>
          <w:rFonts w:eastAsiaTheme="minorEastAsia"/>
          <w:noProof/>
          <w:lang w:eastAsia="en-GB"/>
        </w:rPr>
        <w:t>.</w:t>
      </w:r>
      <w:r w:rsidR="00852B7F">
        <w:rPr>
          <w:rFonts w:eastAsiaTheme="minorEastAsia"/>
          <w:noProof/>
          <w:lang w:eastAsia="en-GB"/>
        </w:rPr>
        <w:t xml:space="preserve"> </w:t>
      </w:r>
      <w:r w:rsidR="00092D62">
        <w:rPr>
          <w:rFonts w:eastAsiaTheme="minorEastAsia"/>
          <w:noProof/>
          <w:lang w:eastAsia="en-GB"/>
        </w:rPr>
        <w:t>M</w:t>
      </w:r>
      <w:r w:rsidR="00A73745">
        <w:rPr>
          <w:rFonts w:eastAsiaTheme="minorEastAsia"/>
          <w:noProof/>
          <w:lang w:eastAsia="en-GB"/>
        </w:rPr>
        <w:t>odel specific parameter vector</w:t>
      </w:r>
      <w:r w:rsidR="00092D62">
        <w:rPr>
          <w:rFonts w:eastAsiaTheme="minorEastAsia"/>
          <w:noProof/>
          <w:lang w:eastAsia="en-GB"/>
        </w:rPr>
        <w:t>s are then created,</w:t>
      </w:r>
      <w:r w:rsidR="00A73745">
        <w:rPr>
          <w:rFonts w:eastAsiaTheme="minorEastAsia"/>
          <w:noProof/>
          <w:lang w:eastAsia="en-GB"/>
        </w:rPr>
        <w:t xml:space="preserve"> </w:t>
      </w:r>
      <m:oMath>
        <m:r>
          <w:rPr>
            <w:rFonts w:ascii="Cambria Math" w:eastAsiaTheme="minorEastAsia" w:hAnsi="Cambria Math"/>
            <w:noProof/>
            <w:lang w:eastAsia="en-GB"/>
          </w:rPr>
          <m:t>θ(m)</m:t>
        </m:r>
      </m:oMath>
      <w:r w:rsidR="00A73745">
        <w:rPr>
          <w:rFonts w:eastAsiaTheme="minorEastAsia"/>
          <w:noProof/>
          <w:lang w:eastAsia="en-GB"/>
        </w:rPr>
        <w:t xml:space="preserve">, </w:t>
      </w:r>
      <w:r w:rsidR="00092D62">
        <w:rPr>
          <w:rFonts w:eastAsiaTheme="minorEastAsia"/>
          <w:noProof/>
          <w:lang w:eastAsia="en-GB"/>
        </w:rPr>
        <w:t xml:space="preserve">with only the fitted parameters represented: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1</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,ζ,</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oMath>
      <w:r w:rsidR="00092D62">
        <w:rPr>
          <w:rFonts w:eastAsiaTheme="minorEastAsia"/>
          <w:noProof/>
          <w:lang w:eastAsia="en-GB"/>
        </w:rPr>
        <w:t xml:space="preserve"> and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2</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092D62">
        <w:rPr>
          <w:rFonts w:eastAsiaTheme="minorEastAsia"/>
          <w:noProof/>
          <w:lang w:eastAsia="en-GB"/>
        </w:rPr>
        <w:t>. Th</w:t>
      </w:r>
      <w:r w:rsidR="00092D62" w:rsidRPr="0015613E">
        <w:rPr>
          <w:rFonts w:eastAsiaTheme="minorEastAsia"/>
          <w:noProof/>
          <w:lang w:eastAsia="en-GB"/>
        </w:rPr>
        <w:t>e prior distribution</w:t>
      </w:r>
      <w:r w:rsidR="0011752A" w:rsidRPr="0015613E">
        <w:rPr>
          <w:rFonts w:eastAsiaTheme="minorEastAsia"/>
          <w:noProof/>
          <w:lang w:eastAsia="en-GB"/>
        </w:rPr>
        <w:t>s</w:t>
      </w:r>
      <w:r w:rsidR="00092D62" w:rsidRPr="0015613E">
        <w:rPr>
          <w:rFonts w:eastAsiaTheme="minorEastAsia"/>
          <w:noProof/>
          <w:lang w:eastAsia="en-GB"/>
        </w:rPr>
        <w:t xml:space="preserve"> </w:t>
      </w:r>
      <w:r w:rsidR="0011752A" w:rsidRPr="0015613E">
        <w:rPr>
          <w:rFonts w:eastAsiaTheme="minorEastAsia"/>
          <w:noProof/>
          <w:lang w:eastAsia="en-GB"/>
        </w:rPr>
        <w:t xml:space="preserve">used in the </w:t>
      </w:r>
      <w:r w:rsidR="004E1542" w:rsidRPr="0015613E">
        <w:rPr>
          <w:rFonts w:eastAsiaTheme="minorEastAsia"/>
          <w:noProof/>
          <w:lang w:eastAsia="en-GB"/>
        </w:rPr>
        <w:t>model comparison</w:t>
      </w:r>
      <w:r w:rsidR="0011752A" w:rsidRPr="0015613E">
        <w:rPr>
          <w:rFonts w:eastAsiaTheme="minorEastAsia"/>
          <w:noProof/>
          <w:lang w:eastAsia="en-GB"/>
        </w:rPr>
        <w:t xml:space="preserve"> approach</w:t>
      </w:r>
      <w:r w:rsidR="004E1542" w:rsidRPr="0015613E">
        <w:rPr>
          <w:rFonts w:eastAsiaTheme="minorEastAsia"/>
          <w:noProof/>
          <w:lang w:eastAsia="en-GB"/>
        </w:rPr>
        <w:t xml:space="preserve"> is identical to those used to fit the model parameters (Table </w:t>
      </w:r>
      <w:r w:rsidR="00F53BAC" w:rsidRPr="0015613E">
        <w:rPr>
          <w:rFonts w:eastAsiaTheme="minorEastAsia"/>
          <w:noProof/>
          <w:lang w:eastAsia="en-GB"/>
        </w:rPr>
        <w:t>S3</w:t>
      </w:r>
      <w:r w:rsidR="004E1542" w:rsidRPr="0015613E">
        <w:rPr>
          <w:rFonts w:eastAsiaTheme="minorEastAsia"/>
          <w:noProof/>
          <w:lang w:eastAsia="en-GB"/>
        </w:rPr>
        <w:t>), with a discrete uniform distribution</w:t>
      </w:r>
      <w:r w:rsidR="0011752A" w:rsidRPr="0015613E">
        <w:rPr>
          <w:rFonts w:eastAsiaTheme="minorEastAsia"/>
          <w:noProof/>
          <w:lang w:eastAsia="en-GB"/>
        </w:rPr>
        <w:t xml:space="preserve"> limited at 1 and 2,</w:t>
      </w:r>
      <w:r w:rsidR="004E1542" w:rsidRPr="0015613E">
        <w:rPr>
          <w:rFonts w:eastAsiaTheme="minorEastAsia"/>
          <w:noProof/>
          <w:lang w:eastAsia="en-GB"/>
        </w:rPr>
        <w:t xml:space="preserve"> used for</w:t>
      </w:r>
      <w:r w:rsidR="0011752A" w:rsidRPr="0015613E">
        <w:rPr>
          <w:rFonts w:eastAsiaTheme="minorEastAsia"/>
          <w:noProof/>
          <w:lang w:eastAsia="en-GB"/>
        </w:rPr>
        <w:t xml:space="preserve"> the model selection</w:t>
      </w:r>
      <w:r w:rsidR="004E1542" w:rsidRPr="0015613E">
        <w:rPr>
          <w:rFonts w:eastAsiaTheme="minorEastAsia"/>
          <w:noProof/>
          <w:lang w:eastAsia="en-GB"/>
        </w:rPr>
        <w:t xml:space="preserve"> parameter</w:t>
      </w:r>
      <w:r w:rsidR="0011752A" w:rsidRPr="0015613E">
        <w:rPr>
          <w:rFonts w:eastAsiaTheme="minorEastAsia"/>
          <w:noProof/>
          <w:lang w:eastAsia="en-GB"/>
        </w:rPr>
        <w:t>,</w:t>
      </w:r>
      <w:r w:rsidR="004E1542" w:rsidRPr="0015613E">
        <w:rPr>
          <w:rFonts w:eastAsiaTheme="minorEastAsia"/>
          <w:noProof/>
          <w:lang w:eastAsia="en-GB"/>
        </w:rPr>
        <w:t xml:space="preserve"> </w:t>
      </w:r>
      <m:oMath>
        <m:r>
          <w:rPr>
            <w:rFonts w:ascii="Cambria Math" w:eastAsiaTheme="minorEastAsia" w:hAnsi="Cambria Math"/>
            <w:noProof/>
            <w:lang w:eastAsia="en-GB"/>
          </w:rPr>
          <m:t>m=U(1,2)</m:t>
        </m:r>
      </m:oMath>
      <w:r w:rsidR="004E1542" w:rsidRPr="0015613E">
        <w:rPr>
          <w:rFonts w:eastAsiaTheme="minorEastAsia"/>
          <w:noProof/>
          <w:lang w:eastAsia="en-GB"/>
        </w:rPr>
        <w:t>. The model comparison algorithm is detailed in Toni et al, 2009</w:t>
      </w:r>
      <w:r w:rsidR="00F53BAC" w:rsidRPr="0015613E">
        <w:rPr>
          <w:rFonts w:eastAsiaTheme="minorEastAsia"/>
          <w:noProof/>
          <w:lang w:eastAsia="en-GB"/>
        </w:rPr>
        <w:t xml:space="preserve"> </w:t>
      </w:r>
      <w:r w:rsidR="00F53BAC" w:rsidRPr="0015613E">
        <w:rPr>
          <w:rFonts w:eastAsiaTheme="minorEastAsia"/>
          <w:noProof/>
          <w:lang w:eastAsia="en-GB"/>
        </w:rPr>
        <w:fldChar w:fldCharType="begin"/>
      </w:r>
      <w:r w:rsidR="00A748BD" w:rsidRPr="0015613E">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sidRPr="0015613E">
        <w:rPr>
          <w:rFonts w:eastAsiaTheme="minorEastAsia"/>
          <w:noProof/>
          <w:lang w:eastAsia="en-GB"/>
        </w:rPr>
        <w:fldChar w:fldCharType="separate"/>
      </w:r>
      <w:r w:rsidR="00F53BAC" w:rsidRPr="0015613E">
        <w:rPr>
          <w:rFonts w:eastAsiaTheme="minorEastAsia"/>
          <w:noProof/>
          <w:lang w:eastAsia="en-GB"/>
        </w:rPr>
        <w:t>(16)</w:t>
      </w:r>
      <w:r w:rsidR="00F53BAC" w:rsidRPr="0015613E">
        <w:rPr>
          <w:rFonts w:eastAsiaTheme="minorEastAsia"/>
          <w:noProof/>
          <w:lang w:eastAsia="en-GB"/>
        </w:rPr>
        <w:fldChar w:fldCharType="end"/>
      </w:r>
      <w:r w:rsidR="004E1542" w:rsidRPr="0015613E">
        <w:rPr>
          <w:rFonts w:eastAsiaTheme="minorEastAsia"/>
          <w:noProof/>
          <w:lang w:eastAsia="en-GB"/>
        </w:rPr>
        <w:t>.</w:t>
      </w:r>
      <w:r w:rsidR="004E1542">
        <w:rPr>
          <w:rFonts w:eastAsiaTheme="minorEastAsia"/>
          <w:noProof/>
          <w:lang w:eastAsia="en-GB"/>
        </w:rPr>
        <w:t xml:space="preserve"> </w:t>
      </w:r>
    </w:p>
    <w:p w14:paraId="1D61A59D" w14:textId="785C03F4" w:rsidR="004C2B6F" w:rsidRDefault="004C2B6F" w:rsidP="001D5C8D">
      <w:pPr>
        <w:spacing w:after="0" w:line="360" w:lineRule="auto"/>
        <w:rPr>
          <w:rFonts w:eastAsiaTheme="minorEastAsia"/>
          <w:noProof/>
          <w:lang w:eastAsia="en-GB"/>
        </w:rPr>
      </w:pPr>
    </w:p>
    <w:p w14:paraId="25C318DA" w14:textId="4FF3CF00" w:rsidR="00704E2B" w:rsidRDefault="00CB0E1C" w:rsidP="001D5C8D">
      <w:pPr>
        <w:spacing w:after="0" w:line="360" w:lineRule="auto"/>
        <w:rPr>
          <w:rFonts w:eastAsiaTheme="minorEastAsia"/>
          <w:noProof/>
          <w:lang w:eastAsia="en-GB"/>
        </w:rPr>
      </w:pPr>
      <w:r>
        <w:rPr>
          <w:rFonts w:eastAsiaTheme="minorEastAsia"/>
          <w:noProof/>
          <w:lang w:eastAsia="en-GB"/>
        </w:rPr>
        <w:t xml:space="preserve">This Bayes factor is a summary of the evidence for one model over the other given the data. </w:t>
      </w:r>
      <w:r w:rsidR="00704E2B">
        <w:rPr>
          <w:rFonts w:eastAsiaTheme="minorEastAsia"/>
          <w:noProof/>
          <w:lang w:eastAsia="en-GB"/>
        </w:rPr>
        <w:t>We can recover the equation for the Bayes factor through an odds transformati</w:t>
      </w:r>
      <w:r w:rsidR="00D965A3">
        <w:rPr>
          <w:rFonts w:eastAsiaTheme="minorEastAsia"/>
          <w:noProof/>
          <w:lang w:eastAsia="en-GB"/>
        </w:rPr>
        <w:t>o</w:t>
      </w:r>
      <w:r w:rsidR="00704E2B">
        <w:rPr>
          <w:rFonts w:eastAsiaTheme="minorEastAsia"/>
          <w:noProof/>
          <w:lang w:eastAsia="en-GB"/>
        </w:rPr>
        <w:t xml:space="preserve">n of the marginal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704E2B">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704E2B">
        <w:rPr>
          <w:rFonts w:eastAsiaTheme="minorEastAsia"/>
          <w:noProof/>
          <w:lang w:eastAsia="en-GB"/>
        </w:rPr>
        <w:t xml:space="preserve"> given the data</w:t>
      </w:r>
      <w:r w:rsidR="00B86799">
        <w:rPr>
          <w:rFonts w:eastAsiaTheme="minorEastAsia"/>
          <w:noProof/>
          <w:lang w:eastAsia="en-GB"/>
        </w:rPr>
        <w:t xml:space="preserve"> (eqn 2.1)</w:t>
      </w:r>
      <w:r w:rsidR="00D965A3">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&lt;EndNote&gt;&lt;Cite&gt;&lt;Author&gt;Kass&lt;/Author&gt;&lt;Year&gt;1995&lt;/Year&gt;&lt;RecNum&gt;362&lt;/RecNum&gt;&lt;DisplayText&gt;(17)&lt;/DisplayText&gt;&lt;record&gt;&lt;rec-number&gt;362&lt;/rec-number&gt;&lt;foreign-keys&gt;&lt;key app="EN" db-id="fsts22ax5rxrp6ea59ipwpp69ts0e0ft9etx" timestamp="1635249178" guid="62bcf9e7-afe0-437e-89ea-590ea2c58bb1"&gt;362&lt;/key&gt;&lt;/foreign-keys&gt;&lt;ref-type name="Journal Article"&gt;17&lt;/ref-type&gt;&lt;contributors&gt;&lt;authors&gt;&lt;author&gt;Kass, Robert E&lt;/author&gt;&lt;author&gt;Raftery, Adrian E&lt;/author&gt;&lt;/authors&gt;&lt;/contributors&gt;&lt;titles&gt;&lt;title&gt;Bayes factors&lt;/title&gt;&lt;secondary-title&gt;Journal of the american statistical association&lt;/secondary-title&gt;&lt;/titles&gt;&lt;periodical&gt;&lt;full-title&gt;Journal of the american statistical association&lt;/full-title&gt;&lt;/periodical&gt;&lt;pages&gt;773-795&lt;/pages&gt;&lt;volume&gt;90&lt;/volume&gt;&lt;number&gt;430&lt;/number&gt;&lt;dates&gt;&lt;year&gt;1995&lt;/year&gt;&lt;/dates&gt;&lt;isbn&gt;0162-1459&lt;/isbn&gt;&lt;urls&gt;&lt;/urls&gt;&lt;/record&gt;&lt;/Cite&gt;&lt;/EndNote&gt;</w:instrText>
      </w:r>
      <w:r w:rsidR="00F53BAC">
        <w:rPr>
          <w:rFonts w:eastAsiaTheme="minorEastAsia"/>
          <w:noProof/>
          <w:lang w:eastAsia="en-GB"/>
        </w:rPr>
        <w:fldChar w:fldCharType="separate"/>
      </w:r>
      <w:r w:rsidR="00F53BAC">
        <w:rPr>
          <w:rFonts w:eastAsiaTheme="minorEastAsia"/>
          <w:noProof/>
          <w:lang w:eastAsia="en-GB"/>
        </w:rPr>
        <w:t>(17)</w:t>
      </w:r>
      <w:r w:rsidR="00F53BAC">
        <w:rPr>
          <w:rFonts w:eastAsiaTheme="minorEastAsia"/>
          <w:noProof/>
          <w:lang w:eastAsia="en-GB"/>
        </w:rPr>
        <w:fldChar w:fldCharType="end"/>
      </w:r>
      <w:r w:rsidR="00704E2B">
        <w:rPr>
          <w:rFonts w:eastAsiaTheme="minorEastAsia"/>
          <w:noProof/>
          <w:lang w:eastAsia="en-GB"/>
        </w:rPr>
        <w:t xml:space="preserve">. </w:t>
      </w:r>
    </w:p>
    <w:p w14:paraId="2C605BAB" w14:textId="41D9128E" w:rsidR="00704E2B" w:rsidRDefault="00704E2B" w:rsidP="001D5C8D">
      <w:pPr>
        <w:spacing w:after="0" w:line="360" w:lineRule="auto"/>
        <w:jc w:val="both"/>
        <w:rPr>
          <w:rFonts w:eastAsiaTheme="minorEastAsia"/>
          <w:noProof/>
          <w:lang w:eastAsia="en-GB"/>
        </w:rPr>
      </w:pPr>
      <m:oMathPara>
        <m:oMath>
          <m:r>
            <m:rPr>
              <m:sty m:val="p"/>
            </m:rPr>
            <w:rPr>
              <w:rFonts w:ascii="Cambria Math" w:eastAsiaTheme="minorEastAsia" w:hAnsi="Cambria Math"/>
              <w:noProof/>
              <w:lang w:eastAsia="en-GB"/>
            </w:rPr>
            <w:br/>
          </m:r>
        </m:oMath>
        <m:oMath>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565E5B82" w14:textId="734BF6A5" w:rsidR="00704E2B" w:rsidRDefault="00B86799" w:rsidP="00B86799">
      <w:pPr>
        <w:spacing w:after="0" w:line="360" w:lineRule="auto"/>
        <w:jc w:val="right"/>
        <w:rPr>
          <w:rFonts w:eastAsia="Times New Roman" w:cstheme="minorHAnsi"/>
          <w:lang w:eastAsia="en-GB"/>
        </w:rPr>
      </w:pPr>
      <w:r>
        <w:rPr>
          <w:rFonts w:eastAsia="Times New Roman" w:cstheme="minorHAnsi"/>
          <w:lang w:eastAsia="en-GB"/>
        </w:rPr>
        <w:t>Eqn 2.1</w:t>
      </w:r>
    </w:p>
    <w:p w14:paraId="46BFABFD" w14:textId="77777777" w:rsidR="00B86799" w:rsidRPr="00B86799" w:rsidRDefault="00B86799" w:rsidP="00B86799">
      <w:pPr>
        <w:spacing w:after="0" w:line="360" w:lineRule="auto"/>
        <w:jc w:val="right"/>
        <w:rPr>
          <w:rFonts w:eastAsia="Times New Roman" w:cstheme="minorHAnsi"/>
          <w:lang w:eastAsia="en-GB"/>
        </w:rPr>
      </w:pPr>
    </w:p>
    <w:p w14:paraId="4A8DC98B" w14:textId="330547DD" w:rsidR="00D965A3" w:rsidRDefault="00D965A3" w:rsidP="001D5C8D">
      <w:pPr>
        <w:spacing w:after="0" w:line="360" w:lineRule="auto"/>
        <w:jc w:val="both"/>
        <w:rPr>
          <w:rFonts w:eastAsiaTheme="minorEastAsia"/>
          <w:noProof/>
          <w:lang w:eastAsia="en-GB"/>
        </w:rPr>
      </w:pPr>
      <w:r>
        <w:rPr>
          <w:rFonts w:eastAsiaTheme="minorEastAsia"/>
          <w:noProof/>
          <w:lang w:eastAsia="en-GB"/>
        </w:rPr>
        <w:t xml:space="preserve">With the Bayes factor,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Pr>
          <w:rFonts w:eastAsiaTheme="minorEastAsia"/>
          <w:noProof/>
          <w:lang w:eastAsia="en-GB"/>
        </w:rPr>
        <w:t>, being</w:t>
      </w:r>
      <w:r w:rsidR="00B86799">
        <w:rPr>
          <w:rFonts w:eastAsiaTheme="minorEastAsia"/>
          <w:noProof/>
          <w:lang w:eastAsia="en-GB"/>
        </w:rPr>
        <w:t xml:space="preserve"> (eqn 2.2)</w:t>
      </w:r>
      <w:r>
        <w:rPr>
          <w:rFonts w:eastAsiaTheme="minorEastAsia"/>
          <w:noProof/>
          <w:lang w:eastAsia="en-GB"/>
        </w:rPr>
        <w:t>:</w:t>
      </w:r>
    </w:p>
    <w:p w14:paraId="6D138FE5" w14:textId="3BAD56A4" w:rsidR="00704E2B" w:rsidRDefault="00D965A3" w:rsidP="001D5C8D">
      <w:pPr>
        <w:spacing w:after="0" w:line="360" w:lineRule="auto"/>
        <w:jc w:val="both"/>
        <w:rPr>
          <w:rFonts w:eastAsiaTheme="minorEastAsia"/>
          <w:noProof/>
          <w:lang w:eastAsia="en-GB"/>
        </w:rPr>
      </w:pPr>
      <w:r>
        <w:rPr>
          <w:rFonts w:eastAsiaTheme="minorEastAsia"/>
          <w:noProof/>
          <w:lang w:eastAsia="en-GB"/>
        </w:rPr>
        <w:t xml:space="preserve"> </w:t>
      </w:r>
      <m:oMath>
        <m:r>
          <m:rPr>
            <m:sty m:val="p"/>
          </m:rPr>
          <w:rPr>
            <w:rFonts w:ascii="Cambria Math" w:eastAsiaTheme="minorEastAsia" w:hAnsi="Cambria Math"/>
            <w:noProof/>
            <w:lang w:eastAsia="en-GB"/>
          </w:rPr>
          <w:br/>
        </m:r>
      </m:oMath>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26742907" w14:textId="4BB07071" w:rsidR="001D5C8D"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Eqn 2.2</w:t>
      </w:r>
    </w:p>
    <w:p w14:paraId="6F7280AA" w14:textId="77777777" w:rsidR="00B86799" w:rsidRDefault="00B86799" w:rsidP="001D5C8D">
      <w:pPr>
        <w:spacing w:after="0" w:line="360" w:lineRule="auto"/>
        <w:jc w:val="both"/>
        <w:rPr>
          <w:rFonts w:eastAsiaTheme="minorEastAsia"/>
          <w:noProof/>
          <w:lang w:eastAsia="en-GB"/>
        </w:rPr>
      </w:pPr>
    </w:p>
    <w:p w14:paraId="05585CC7" w14:textId="5971474F" w:rsidR="00CB0E1C" w:rsidRDefault="00D965A3" w:rsidP="001D5C8D">
      <w:pPr>
        <w:spacing w:after="0" w:line="360" w:lineRule="auto"/>
        <w:jc w:val="both"/>
        <w:rPr>
          <w:rFonts w:eastAsiaTheme="minorEastAsia"/>
          <w:noProof/>
          <w:lang w:eastAsia="en-GB"/>
        </w:rPr>
      </w:pPr>
      <w:r>
        <w:rPr>
          <w:rFonts w:eastAsiaTheme="minorEastAsia"/>
          <w:noProof/>
          <w:lang w:eastAsia="en-GB"/>
        </w:rPr>
        <w:t xml:space="preserve">If we assume that the prior distribtions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Pr>
          <w:rFonts w:eastAsiaTheme="minorEastAsia"/>
          <w:noProof/>
          <w:lang w:eastAsia="en-GB"/>
        </w:rPr>
        <w:t xml:space="preserve"> are uniform, then we can cancel the last </w:t>
      </w:r>
      <w:r w:rsidRPr="00B86799">
        <w:rPr>
          <w:rFonts w:eastAsiaTheme="minorEastAsia"/>
          <w:noProof/>
          <w:lang w:eastAsia="en-GB"/>
        </w:rPr>
        <w:t xml:space="preserve">multiplicative term in eqn </w:t>
      </w:r>
      <w:r w:rsidR="00B86799" w:rsidRPr="00B86799">
        <w:rPr>
          <w:rFonts w:eastAsiaTheme="minorEastAsia"/>
          <w:bCs/>
          <w:noProof/>
          <w:lang w:eastAsia="en-GB"/>
        </w:rPr>
        <w:t>2.1</w:t>
      </w:r>
      <w:r w:rsidRPr="00B86799">
        <w:rPr>
          <w:rFonts w:eastAsiaTheme="minorEastAsia"/>
          <w:noProof/>
          <w:lang w:eastAsia="en-GB"/>
        </w:rPr>
        <w:t xml:space="preserve">, and therefore we recover the equation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sidRPr="00B86799">
        <w:rPr>
          <w:rFonts w:eastAsiaTheme="minorEastAsia"/>
          <w:noProof/>
          <w:lang w:eastAsia="en-GB"/>
        </w:rPr>
        <w:t xml:space="preserve"> by substituting eqn </w:t>
      </w:r>
      <w:r w:rsidR="00B86799" w:rsidRPr="00B86799">
        <w:rPr>
          <w:rFonts w:eastAsiaTheme="minorEastAsia"/>
          <w:bCs/>
          <w:noProof/>
          <w:lang w:eastAsia="en-GB"/>
        </w:rPr>
        <w:t>2.2</w:t>
      </w:r>
      <w:r w:rsidRPr="00B86799">
        <w:rPr>
          <w:rFonts w:eastAsiaTheme="minorEastAsia"/>
          <w:noProof/>
          <w:lang w:eastAsia="en-GB"/>
        </w:rPr>
        <w:t xml:space="preserve"> in eqn </w:t>
      </w:r>
      <w:r w:rsidR="00B86799" w:rsidRPr="00B86799">
        <w:rPr>
          <w:rFonts w:eastAsiaTheme="minorEastAsia"/>
          <w:bCs/>
          <w:noProof/>
          <w:lang w:eastAsia="en-GB"/>
        </w:rPr>
        <w:t>2.1</w:t>
      </w:r>
      <w:r w:rsidRPr="00B86799">
        <w:rPr>
          <w:rFonts w:eastAsiaTheme="minorEastAsia"/>
          <w:noProof/>
          <w:lang w:eastAsia="en-GB"/>
        </w:rPr>
        <w:t>.</w:t>
      </w:r>
      <w:r>
        <w:rPr>
          <w:rFonts w:eastAsiaTheme="minorEastAsia"/>
          <w:noProof/>
          <w:lang w:eastAsia="en-GB"/>
        </w:rPr>
        <w:t xml:space="preserve"> </w:t>
      </w:r>
    </w:p>
    <w:p w14:paraId="073A1B29" w14:textId="4DE83C8C" w:rsidR="00CB0E1C" w:rsidRDefault="00857B87" w:rsidP="001D5C8D">
      <w:pPr>
        <w:spacing w:after="0" w:line="360" w:lineRule="auto"/>
        <w:jc w:val="both"/>
        <w:rPr>
          <w:rFonts w:eastAsiaTheme="minorEastAsia"/>
          <w:noProof/>
          <w:lang w:eastAsia="en-GB"/>
        </w:rPr>
      </w:pPr>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oMath>
      </m:oMathPara>
    </w:p>
    <w:p w14:paraId="204D5B7C" w14:textId="7CA2CD1A" w:rsidR="00B86799"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Eqn 2.3</w:t>
      </w:r>
    </w:p>
    <w:p w14:paraId="49ED7285" w14:textId="354F27E5" w:rsidR="00CB0E1C" w:rsidRDefault="00CB0E1C" w:rsidP="001D5C8D">
      <w:pPr>
        <w:spacing w:after="0" w:line="360" w:lineRule="auto"/>
        <w:jc w:val="both"/>
        <w:rPr>
          <w:rFonts w:eastAsiaTheme="minorEastAsia"/>
          <w:noProof/>
          <w:lang w:eastAsia="en-GB"/>
        </w:rPr>
      </w:pPr>
    </w:p>
    <w:p w14:paraId="1C489519" w14:textId="67E8E546" w:rsidR="00B31281" w:rsidRDefault="00D965A3" w:rsidP="001D5C8D">
      <w:pPr>
        <w:spacing w:after="0" w:line="360" w:lineRule="auto"/>
        <w:jc w:val="both"/>
        <w:rPr>
          <w:rFonts w:eastAsiaTheme="minorEastAsia"/>
          <w:noProof/>
          <w:lang w:eastAsia="en-GB"/>
        </w:rPr>
      </w:pPr>
      <w:r>
        <w:rPr>
          <w:rFonts w:eastAsiaTheme="minorEastAsia"/>
          <w:noProof/>
          <w:lang w:eastAsia="en-GB"/>
        </w:rPr>
        <w:t xml:space="preserve">The Bayes factor is therefore a ratio of the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Pr>
          <w:rFonts w:eastAsiaTheme="minorEastAsia"/>
          <w:noProof/>
          <w:lang w:eastAsia="en-GB"/>
        </w:rPr>
        <w:t xml:space="preserve"> given the data. As the ABC-SMC algorithm returns </w:t>
      </w:r>
      <w:r w:rsidR="00A8046E">
        <w:rPr>
          <w:rFonts w:eastAsiaTheme="minorEastAsia"/>
          <w:noProof/>
          <w:lang w:eastAsia="en-GB"/>
        </w:rPr>
        <w:t xml:space="preserve">an approximation of the </w:t>
      </w:r>
      <w:r w:rsidR="004B2DE4">
        <w:rPr>
          <w:rFonts w:eastAsiaTheme="minorEastAsia"/>
          <w:noProof/>
          <w:lang w:eastAsia="en-GB"/>
        </w:rPr>
        <w:t xml:space="preserve">marginal </w:t>
      </w:r>
      <w:r w:rsidR="00A8046E">
        <w:rPr>
          <w:rFonts w:eastAsiaTheme="minorEastAsia"/>
          <w:noProof/>
          <w:lang w:eastAsia="en-GB"/>
        </w:rPr>
        <w:t>posterior distribution of the</w:t>
      </w:r>
      <w:r w:rsidR="004B2DE4">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4B2DE4">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4B2DE4">
        <w:rPr>
          <w:rFonts w:eastAsiaTheme="minorEastAsia"/>
          <w:noProof/>
          <w:lang w:eastAsia="en-GB"/>
        </w:rPr>
        <w:t xml:space="preserve">,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4B2DE4">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4B2DE4">
        <w:rPr>
          <w:rFonts w:eastAsiaTheme="minorEastAsia"/>
          <w:noProof/>
          <w:lang w:eastAsia="en-GB"/>
        </w:rPr>
        <w:t xml:space="preserve">, we can simply take </w:t>
      </w:r>
      <w:r w:rsidR="00A8046E">
        <w:rPr>
          <w:rFonts w:eastAsiaTheme="minorEastAsia"/>
          <w:noProof/>
          <w:lang w:eastAsia="en-GB"/>
        </w:rPr>
        <w:t xml:space="preserve">a ratio of the </w:t>
      </w:r>
      <w:r w:rsidR="0046027D">
        <w:rPr>
          <w:rFonts w:eastAsiaTheme="minorEastAsia"/>
          <w:noProof/>
          <w:lang w:eastAsia="en-GB"/>
        </w:rPr>
        <w:t xml:space="preserve">number of accepted particles for each model in the last generation. This represents the model with the highest posterior probability. This is therefore an approximation of the Bayes factor and allows for model selection. Therefore, </w:t>
      </w:r>
      <w:r w:rsidR="004E1542">
        <w:rPr>
          <w:rFonts w:eastAsiaTheme="minorEastAsia"/>
          <w:noProof/>
          <w:lang w:eastAsia="en-GB"/>
        </w:rPr>
        <w:t xml:space="preserve">we denote the model with the greatest number of accepted particles in the last generation, the best fitting model. </w:t>
      </w:r>
      <w:r w:rsidR="00B31281">
        <w:rPr>
          <w:rFonts w:eastAsiaTheme="minorEastAsia"/>
          <w:noProof/>
          <w:lang w:eastAsia="en-GB"/>
        </w:rPr>
        <w:t xml:space="preserve">We run the model fitting process until 10 generations of 1000 accepted particles, or until one model is the sole model structure chosen. </w:t>
      </w:r>
      <w:r w:rsidR="0011752A">
        <w:rPr>
          <w:rFonts w:eastAsiaTheme="minorEastAsia"/>
          <w:noProof/>
          <w:lang w:eastAsia="en-GB"/>
        </w:rPr>
        <w:t>As stated in Toni et al, 2009, the model selection algorithm implicitely penalizes models with a large number of par</w:t>
      </w:r>
      <w:r w:rsidR="002E7402">
        <w:rPr>
          <w:rFonts w:eastAsiaTheme="minorEastAsia"/>
          <w:noProof/>
          <w:lang w:eastAsia="en-GB"/>
        </w:rPr>
        <w:t>a</w:t>
      </w:r>
      <w:r w:rsidR="0011752A">
        <w:rPr>
          <w:rFonts w:eastAsiaTheme="minorEastAsia"/>
          <w:noProof/>
          <w:lang w:eastAsia="en-GB"/>
        </w:rPr>
        <w:t>meters</w:t>
      </w:r>
      <w:r w:rsidR="00D91426">
        <w:rPr>
          <w:rFonts w:eastAsiaTheme="minorEastAsia"/>
          <w:noProof/>
          <w:lang w:eastAsia="en-GB"/>
        </w:rPr>
        <w:t>, as models with a larger parameter dimension have a smaller probability of being accepted</w:t>
      </w:r>
      <w:r w:rsidR="00F53BAC">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D91426">
        <w:rPr>
          <w:rFonts w:eastAsiaTheme="minorEastAsia"/>
          <w:noProof/>
          <w:lang w:eastAsia="en-GB"/>
        </w:rPr>
        <w:t xml:space="preserve">. </w:t>
      </w:r>
      <w:r w:rsidR="0011752A">
        <w:rPr>
          <w:rFonts w:eastAsiaTheme="minorEastAsia"/>
          <w:noProof/>
          <w:lang w:eastAsia="en-GB"/>
        </w:rPr>
        <w:t xml:space="preserve"> </w:t>
      </w:r>
    </w:p>
    <w:p w14:paraId="4ECF8A88" w14:textId="0B025515" w:rsidR="00504D6B" w:rsidRDefault="00504D6B" w:rsidP="001D5C8D">
      <w:pPr>
        <w:spacing w:after="0" w:line="360" w:lineRule="auto"/>
        <w:jc w:val="both"/>
        <w:rPr>
          <w:rFonts w:eastAsiaTheme="minorEastAsia"/>
          <w:noProof/>
          <w:lang w:eastAsia="en-GB"/>
        </w:rPr>
      </w:pPr>
    </w:p>
    <w:p w14:paraId="7386B9A7" w14:textId="06E146CA" w:rsidR="00504D6B" w:rsidRDefault="00E64A22" w:rsidP="001D5C8D">
      <w:pPr>
        <w:spacing w:after="0" w:line="360" w:lineRule="auto"/>
        <w:jc w:val="both"/>
        <w:rPr>
          <w:rFonts w:eastAsiaTheme="minorEastAsia"/>
          <w:noProof/>
          <w:lang w:eastAsia="en-GB"/>
        </w:rPr>
      </w:pPr>
      <w:r w:rsidRPr="00E64A22">
        <w:rPr>
          <w:rFonts w:eastAsiaTheme="minorEastAsia"/>
          <w:noProof/>
          <w:lang w:eastAsia="en-GB"/>
        </w:rPr>
        <w:lastRenderedPageBreak/>
        <w:drawing>
          <wp:inline distT="0" distB="0" distL="0" distR="0" wp14:anchorId="15C3BF19" wp14:editId="37445B77">
            <wp:extent cx="5731510" cy="5731510"/>
            <wp:effectExtent l="0" t="0" r="2540" b="2540"/>
            <wp:docPr id="2" name="Picture 2" descr="\\csce.datastore.ed.ac.uk\csce\biology\users\s1678248\PhD\Chapter_2\Models\Chapter-2\NewFits_041021\figures\compare_plot_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Models\Chapter-2\NewFits_041021\figures\compare_plot_sup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306CA9A" w14:textId="04444E26" w:rsidR="006A5CC6" w:rsidRDefault="0046027D" w:rsidP="001D5C8D">
      <w:pPr>
        <w:spacing w:after="0" w:line="360" w:lineRule="auto"/>
        <w:jc w:val="both"/>
        <w:rPr>
          <w:rFonts w:eastAsiaTheme="minorEastAsia"/>
          <w:noProof/>
          <w:lang w:eastAsia="en-GB"/>
        </w:rPr>
      </w:pPr>
      <w:r w:rsidRPr="0046027D">
        <w:rPr>
          <w:rFonts w:eastAsiaTheme="minorEastAsia"/>
          <w:b/>
          <w:bCs/>
          <w:noProof/>
          <w:lang w:eastAsia="en-GB"/>
        </w:rPr>
        <w:t>Figure S</w:t>
      </w:r>
      <w:r w:rsidR="001D5C8D">
        <w:rPr>
          <w:rFonts w:eastAsiaTheme="minorEastAsia"/>
          <w:b/>
          <w:bCs/>
          <w:noProof/>
          <w:lang w:eastAsia="en-GB"/>
        </w:rPr>
        <w:t>1</w:t>
      </w:r>
      <w:r w:rsidR="00AF670D">
        <w:rPr>
          <w:rFonts w:eastAsiaTheme="minorEastAsia"/>
          <w:noProof/>
          <w:lang w:eastAsia="en-GB"/>
        </w:rPr>
        <w:t>.</w:t>
      </w:r>
      <w:r>
        <w:rPr>
          <w:rFonts w:eastAsiaTheme="minorEastAsia"/>
          <w:noProof/>
          <w:lang w:eastAsia="en-GB"/>
        </w:rPr>
        <w:t xml:space="preserve"> </w:t>
      </w:r>
      <w:r w:rsidR="006A5CC6">
        <w:rPr>
          <w:rFonts w:eastAsiaTheme="minorEastAsia"/>
          <w:noProof/>
          <w:lang w:eastAsia="en-GB"/>
        </w:rPr>
        <w:t xml:space="preserve">Ratio of the accepted particles for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6A5CC6">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6A5CC6">
        <w:rPr>
          <w:rFonts w:eastAsiaTheme="minorEastAsia"/>
          <w:noProof/>
          <w:lang w:eastAsia="en-GB"/>
        </w:rPr>
        <w:t>, across all generations of the ABC-SMC model sel</w:t>
      </w:r>
      <w:r w:rsidR="009666E1">
        <w:rPr>
          <w:rFonts w:eastAsiaTheme="minorEastAsia"/>
          <w:noProof/>
          <w:lang w:eastAsia="en-GB"/>
        </w:rPr>
        <w:t>e</w:t>
      </w:r>
      <w:r w:rsidR="006A5CC6">
        <w:rPr>
          <w:rFonts w:eastAsiaTheme="minorEastAsia"/>
          <w:noProof/>
          <w:lang w:eastAsia="en-GB"/>
        </w:rPr>
        <w:t xml:space="preserve">ction </w:t>
      </w:r>
      <w:r w:rsidR="001C164F">
        <w:rPr>
          <w:rFonts w:eastAsiaTheme="minorEastAsia"/>
          <w:noProof/>
          <w:lang w:eastAsia="en-GB"/>
        </w:rPr>
        <w:t xml:space="preserve">for the </w:t>
      </w:r>
      <w:r w:rsidR="00467F5E">
        <w:rPr>
          <w:rFonts w:eastAsiaTheme="minorEastAsia"/>
          <w:noProof/>
          <w:lang w:eastAsia="en-GB"/>
        </w:rPr>
        <w:t xml:space="preserve">ampicillin usage in broiler poultry, tetracycine usage in broiler poultry, </w:t>
      </w:r>
      <w:r w:rsidR="009666E1">
        <w:rPr>
          <w:rFonts w:eastAsiaTheme="minorEastAsia"/>
          <w:noProof/>
          <w:lang w:eastAsia="en-GB"/>
        </w:rPr>
        <w:t xml:space="preserve">ampicillin usage in fattening pigs </w:t>
      </w:r>
      <w:r w:rsidR="009666E1">
        <w:rPr>
          <w:rFonts w:eastAsiaTheme="minorEastAsia"/>
          <w:noProof/>
          <w:lang w:eastAsia="en-GB"/>
        </w:rPr>
        <w:t xml:space="preserve"> and </w:t>
      </w:r>
      <w:r w:rsidR="001C164F">
        <w:rPr>
          <w:rFonts w:eastAsiaTheme="minorEastAsia"/>
          <w:noProof/>
          <w:lang w:eastAsia="en-GB"/>
        </w:rPr>
        <w:t>tetrac</w:t>
      </w:r>
      <w:r w:rsidR="00467F5E">
        <w:rPr>
          <w:rFonts w:eastAsiaTheme="minorEastAsia"/>
          <w:noProof/>
          <w:lang w:eastAsia="en-GB"/>
        </w:rPr>
        <w:t xml:space="preserve">ycline usage in fattening pigs </w:t>
      </w:r>
      <w:r w:rsidR="001C164F">
        <w:rPr>
          <w:rFonts w:eastAsiaTheme="minorEastAsia"/>
          <w:noProof/>
          <w:lang w:eastAsia="en-GB"/>
        </w:rPr>
        <w:t>case stud</w:t>
      </w:r>
      <w:r w:rsidR="002E7402">
        <w:rPr>
          <w:rFonts w:eastAsiaTheme="minorEastAsia"/>
          <w:noProof/>
          <w:lang w:eastAsia="en-GB"/>
        </w:rPr>
        <w:t>ies</w:t>
      </w:r>
      <w:r w:rsidR="001C164F">
        <w:rPr>
          <w:rFonts w:eastAsiaTheme="minorEastAsia"/>
          <w:noProof/>
          <w:lang w:eastAsia="en-GB"/>
        </w:rPr>
        <w:t xml:space="preserve">. </w:t>
      </w:r>
    </w:p>
    <w:p w14:paraId="4993A1E4" w14:textId="36E9D114" w:rsidR="00137394" w:rsidRDefault="006A5CC6" w:rsidP="001D5C8D">
      <w:pPr>
        <w:spacing w:after="0" w:line="360" w:lineRule="auto"/>
        <w:jc w:val="both"/>
        <w:rPr>
          <w:rFonts w:eastAsiaTheme="minorEastAsia"/>
          <w:noProof/>
          <w:lang w:eastAsia="en-GB"/>
        </w:rPr>
      </w:pPr>
      <w:r>
        <w:rPr>
          <w:rFonts w:eastAsiaTheme="minorEastAsia"/>
          <w:noProof/>
          <w:lang w:eastAsia="en-GB"/>
        </w:rPr>
        <w:t xml:space="preserve"> </w:t>
      </w:r>
    </w:p>
    <w:p w14:paraId="047499FD" w14:textId="70558E2F" w:rsidR="00DE08AA" w:rsidRDefault="0046027D" w:rsidP="001D5C8D">
      <w:pPr>
        <w:spacing w:after="0" w:line="360" w:lineRule="auto"/>
        <w:jc w:val="both"/>
        <w:rPr>
          <w:rFonts w:eastAsiaTheme="minorEastAsia"/>
          <w:noProof/>
          <w:lang w:eastAsia="en-GB"/>
        </w:rPr>
      </w:pPr>
      <w:r>
        <w:rPr>
          <w:rFonts w:eastAsiaTheme="minorEastAsia"/>
          <w:noProof/>
          <w:lang w:eastAsia="en-GB"/>
        </w:rPr>
        <w:t>We find that all case studies result in a model “die-out” with model 1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being the sole selected model in the last generation. </w:t>
      </w:r>
      <w:r w:rsidR="00E64A22">
        <w:rPr>
          <w:rFonts w:eastAsiaTheme="minorEastAsia"/>
          <w:noProof/>
          <w:lang w:eastAsia="en-GB"/>
        </w:rPr>
        <w:t>N</w:t>
      </w:r>
      <w:r w:rsidR="00697210">
        <w:rPr>
          <w:rFonts w:eastAsiaTheme="minorEastAsia"/>
          <w:noProof/>
          <w:lang w:eastAsia="en-GB"/>
        </w:rPr>
        <w:t>ote that in the initial generations for the</w:t>
      </w:r>
      <w:r w:rsidR="00E64A22">
        <w:rPr>
          <w:rFonts w:eastAsiaTheme="minorEastAsia"/>
          <w:noProof/>
          <w:lang w:eastAsia="en-GB"/>
        </w:rPr>
        <w:t xml:space="preserve"> ampicillin resistance in</w:t>
      </w:r>
      <w:r w:rsidR="00697210">
        <w:rPr>
          <w:rFonts w:eastAsiaTheme="minorEastAsia"/>
          <w:noProof/>
          <w:lang w:eastAsia="en-GB"/>
        </w:rPr>
        <w:t xml:space="preserve"> broiler poultry c</w:t>
      </w:r>
      <w:r w:rsidR="00E64A22">
        <w:rPr>
          <w:rFonts w:eastAsiaTheme="minorEastAsia"/>
          <w:noProof/>
          <w:lang w:eastAsia="en-GB"/>
        </w:rPr>
        <w:t>ase study</w:t>
      </w:r>
      <w:r w:rsidR="007716CC">
        <w:rPr>
          <w:rFonts w:eastAsiaTheme="minorEastAsia"/>
          <w:noProof/>
          <w:lang w:eastAsia="en-GB"/>
        </w:rPr>
        <w:t>, model selection favor</w:t>
      </w:r>
      <w:r w:rsidR="00697210">
        <w:rPr>
          <w:rFonts w:eastAsiaTheme="minorEastAsia"/>
          <w:noProof/>
          <w:lang w:eastAsia="en-GB"/>
        </w:rPr>
        <w:t>ed</w:t>
      </w:r>
      <w:r w:rsidR="007716CC">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settling on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7716CC">
        <w:rPr>
          <w:rFonts w:eastAsiaTheme="minorEastAsia"/>
          <w:noProof/>
          <w:lang w:eastAsia="en-GB"/>
        </w:rPr>
        <w:t xml:space="preserve"> as </w:t>
      </w:r>
      <m:oMath>
        <m:r>
          <w:rPr>
            <w:rFonts w:ascii="Cambria Math" w:eastAsiaTheme="minorEastAsia" w:hAnsi="Cambria Math"/>
            <w:noProof/>
            <w:lang w:eastAsia="en-GB"/>
          </w:rPr>
          <m:t>m</m:t>
        </m:r>
      </m:oMath>
      <w:r w:rsidR="007716CC">
        <w:rPr>
          <w:rFonts w:eastAsiaTheme="minorEastAsia"/>
          <w:noProof/>
          <w:lang w:eastAsia="en-GB"/>
        </w:rPr>
        <w:t xml:space="preserve"> reaches the </w:t>
      </w:r>
      <w:r w:rsidR="003C3A61">
        <w:rPr>
          <w:rFonts w:eastAsiaTheme="minorEastAsia"/>
          <w:noProof/>
          <w:lang w:eastAsia="en-GB"/>
        </w:rPr>
        <w:t>final</w:t>
      </w:r>
      <w:r w:rsidR="007716CC">
        <w:rPr>
          <w:rFonts w:eastAsiaTheme="minorEastAsia"/>
          <w:noProof/>
          <w:lang w:eastAsia="en-GB"/>
        </w:rPr>
        <w:t xml:space="preserve"> posterior distribution</w:t>
      </w:r>
      <w:r w:rsidR="00E64A22">
        <w:rPr>
          <w:rFonts w:eastAsiaTheme="minorEastAsia"/>
          <w:noProof/>
          <w:lang w:eastAsia="en-GB"/>
        </w:rPr>
        <w:t xml:space="preserve"> at </w:t>
      </w:r>
      <m:oMath>
        <m:r>
          <w:rPr>
            <w:rFonts w:ascii="Cambria Math" w:eastAsiaTheme="minorEastAsia" w:hAnsi="Cambria Math"/>
            <w:noProof/>
            <w:lang w:eastAsia="en-GB"/>
          </w:rPr>
          <m:t>G=7</m:t>
        </m:r>
      </m:oMath>
      <w:r w:rsidR="007716CC">
        <w:rPr>
          <w:rFonts w:eastAsiaTheme="minorEastAsia"/>
          <w:noProof/>
          <w:lang w:eastAsia="en-GB"/>
        </w:rPr>
        <w:t xml:space="preserve">. As described in Toni et al, </w:t>
      </w:r>
      <w:r>
        <w:rPr>
          <w:rFonts w:eastAsiaTheme="minorEastAsia"/>
          <w:noProof/>
          <w:lang w:eastAsia="en-GB"/>
        </w:rPr>
        <w:t xml:space="preserve">2009, </w:t>
      </w:r>
      <w:r w:rsidR="007716CC">
        <w:rPr>
          <w:rFonts w:eastAsiaTheme="minorEastAsia"/>
          <w:noProof/>
          <w:lang w:eastAsia="en-GB"/>
        </w:rPr>
        <w:t xml:space="preserve">this is likely due to the selection algorithm passing a local maximum favoring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on the way to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F53BAC">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7716CC">
        <w:rPr>
          <w:rFonts w:eastAsiaTheme="minorEastAsia"/>
          <w:noProof/>
          <w:lang w:eastAsia="en-GB"/>
        </w:rPr>
        <w:t xml:space="preserve">. </w:t>
      </w:r>
    </w:p>
    <w:p w14:paraId="10BE637B" w14:textId="72FB248C" w:rsidR="00697210" w:rsidRDefault="00697210" w:rsidP="001D5C8D">
      <w:pPr>
        <w:spacing w:after="0" w:line="360" w:lineRule="auto"/>
        <w:jc w:val="both"/>
        <w:rPr>
          <w:rFonts w:eastAsiaTheme="minorEastAsia"/>
          <w:noProof/>
          <w:lang w:eastAsia="en-GB"/>
        </w:rPr>
      </w:pPr>
    </w:p>
    <w:p w14:paraId="27B5F7E9" w14:textId="77777777" w:rsidR="00697210" w:rsidRDefault="00697210" w:rsidP="001D5C8D">
      <w:pPr>
        <w:spacing w:after="0" w:line="360" w:lineRule="auto"/>
        <w:jc w:val="both"/>
        <w:rPr>
          <w:rFonts w:eastAsiaTheme="minorEastAsia"/>
          <w:noProof/>
          <w:lang w:eastAsia="en-GB"/>
        </w:rPr>
      </w:pPr>
    </w:p>
    <w:p w14:paraId="38EF3150" w14:textId="77777777" w:rsidR="001D5C8D" w:rsidRDefault="001D5C8D" w:rsidP="007806D1">
      <w:pPr>
        <w:spacing w:after="0" w:line="360" w:lineRule="auto"/>
        <w:rPr>
          <w:b/>
          <w:bCs/>
        </w:rPr>
      </w:pPr>
    </w:p>
    <w:p w14:paraId="54CE12FA" w14:textId="77777777" w:rsidR="00E33518" w:rsidRDefault="00301966" w:rsidP="001D5C8D">
      <w:pPr>
        <w:spacing w:after="0" w:line="360" w:lineRule="auto"/>
        <w:rPr>
          <w:b/>
          <w:bCs/>
          <w:u w:val="single"/>
        </w:rPr>
      </w:pPr>
      <w:r>
        <w:rPr>
          <w:b/>
          <w:bCs/>
          <w:u w:val="single"/>
        </w:rPr>
        <w:lastRenderedPageBreak/>
        <w:t xml:space="preserve">ABC-SMC </w:t>
      </w:r>
      <w:r w:rsidR="00033E3E">
        <w:rPr>
          <w:b/>
          <w:bCs/>
          <w:u w:val="single"/>
        </w:rPr>
        <w:t>diagnostics from model fitting</w:t>
      </w:r>
    </w:p>
    <w:p w14:paraId="2505B39C" w14:textId="77777777" w:rsidR="00C752F2" w:rsidRDefault="00C752F2" w:rsidP="001D5C8D">
      <w:pPr>
        <w:spacing w:after="0" w:line="360" w:lineRule="auto"/>
      </w:pPr>
    </w:p>
    <w:p w14:paraId="27BA7BFA" w14:textId="22358EE2" w:rsidR="00C752F2" w:rsidRPr="006D2E02" w:rsidRDefault="00C752F2" w:rsidP="008106A3">
      <w:pPr>
        <w:spacing w:after="0" w:line="360" w:lineRule="auto"/>
        <w:jc w:val="both"/>
      </w:pPr>
      <w:r w:rsidRPr="006D2E02">
        <w:t xml:space="preserve">We next assessed the </w:t>
      </w:r>
      <w:r w:rsidR="006D2E02" w:rsidRPr="006D2E02">
        <w:t>diagnostics of the model fit by looking at the</w:t>
      </w:r>
      <w:r w:rsidR="006D2E02">
        <w:t xml:space="preserve"> average sum of squared distance, average relative distance from the daily incidence and target human resistance for each generation across each case study (Figure S2). </w:t>
      </w:r>
      <w:r w:rsidR="008E6048">
        <w:t>We note that intuitively, there is a downwards trajectory for all summary statistics</w:t>
      </w:r>
      <w:r w:rsidR="00537C91">
        <w:t xml:space="preserve"> bar the ampicillin usage in broiler poultry case study</w:t>
      </w:r>
      <w:r w:rsidR="008E6048">
        <w:t>, demonstrating that</w:t>
      </w:r>
      <w:r w:rsidR="00537C91">
        <w:t xml:space="preserve"> for the other three case studies</w:t>
      </w:r>
      <w:r w:rsidR="008E6048">
        <w:t xml:space="preserve"> each generation is fitting closer to the desired value.</w:t>
      </w:r>
      <w:r w:rsidR="00537C91">
        <w:t xml:space="preserve"> We note that this plateau in the sum of squared distances past the 5</w:t>
      </w:r>
      <w:r w:rsidR="00537C91" w:rsidRPr="00537C91">
        <w:rPr>
          <w:vertAlign w:val="superscript"/>
        </w:rPr>
        <w:t>th</w:t>
      </w:r>
      <w:r w:rsidR="00537C91">
        <w:t xml:space="preserve"> generation is likely due to</w:t>
      </w:r>
      <w:r w:rsidR="00D90BFD">
        <w:t xml:space="preserve"> the tightening in </w:t>
      </w:r>
      <w:r w:rsidR="00D90BFD">
        <w:rPr>
          <w:rFonts w:cstheme="minorHAnsi"/>
        </w:rPr>
        <w:t xml:space="preserve">ε </w:t>
      </w:r>
      <w:r w:rsidR="00D90BFD">
        <w:t>tolerances for the distance from the target proportion of human resistance. This can be observed with a minima observed generation 2-3 for the sum of squared distances, which corresponds with a maxima for the distance from the target proportion of human resistance. This suggests that there is tension between these two summary statistics.</w:t>
      </w:r>
    </w:p>
    <w:p w14:paraId="597855F3" w14:textId="77777777" w:rsidR="00C752F2" w:rsidRDefault="00C752F2" w:rsidP="001D5C8D">
      <w:pPr>
        <w:spacing w:after="0" w:line="360" w:lineRule="auto"/>
      </w:pPr>
    </w:p>
    <w:p w14:paraId="48DB74CC" w14:textId="4522EDE8" w:rsidR="00E33518" w:rsidRDefault="00537C91" w:rsidP="001D5C8D">
      <w:pPr>
        <w:spacing w:after="0" w:line="360" w:lineRule="auto"/>
        <w:rPr>
          <w:bCs/>
        </w:rPr>
      </w:pPr>
      <w:r>
        <w:rPr>
          <w:noProof/>
          <w:lang w:eastAsia="en-GB"/>
        </w:rPr>
        <w:drawing>
          <wp:inline distT="0" distB="0" distL="0" distR="0" wp14:anchorId="54181678" wp14:editId="0FB5A255">
            <wp:extent cx="5731510" cy="4203065"/>
            <wp:effectExtent l="0" t="0" r="2540" b="6985"/>
            <wp:docPr id="10" name="Picture 10" descr="Graphical user interface,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surface 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203065"/>
                    </a:xfrm>
                    <a:prstGeom prst="rect">
                      <a:avLst/>
                    </a:prstGeom>
                    <a:noFill/>
                    <a:ln>
                      <a:noFill/>
                    </a:ln>
                  </pic:spPr>
                </pic:pic>
              </a:graphicData>
            </a:graphic>
          </wp:inline>
        </w:drawing>
      </w:r>
      <w:r w:rsidR="00E33518">
        <w:rPr>
          <w:bCs/>
        </w:rPr>
        <w:t xml:space="preserve"> </w:t>
      </w:r>
    </w:p>
    <w:p w14:paraId="37D7E6BB" w14:textId="41C93D1F"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Pr>
          <w:rFonts w:eastAsiaTheme="minorEastAsia"/>
          <w:b/>
          <w:bCs/>
          <w:noProof/>
          <w:lang w:eastAsia="en-GB"/>
        </w:rPr>
        <w:t>2</w:t>
      </w:r>
      <w:r>
        <w:rPr>
          <w:rFonts w:eastAsiaTheme="minorEastAsia"/>
          <w:noProof/>
          <w:lang w:eastAsia="en-GB"/>
        </w:rPr>
        <w:t xml:space="preserve">. </w:t>
      </w:r>
      <w:r w:rsidR="00652211">
        <w:rPr>
          <w:rFonts w:eastAsiaTheme="minorEastAsia"/>
          <w:noProof/>
          <w:lang w:eastAsia="en-GB"/>
        </w:rPr>
        <w:t xml:space="preserve">Diagnostic plots showing the average sum of squared distance for each generation </w:t>
      </w:r>
      <w:r w:rsidR="00C60F76">
        <w:rPr>
          <w:rFonts w:eastAsiaTheme="minorEastAsia"/>
          <w:noProof/>
          <w:lang w:eastAsia="en-GB"/>
        </w:rPr>
        <w:t>(g set of 1,10)</w:t>
      </w:r>
    </w:p>
    <w:p w14:paraId="2E66EA7F" w14:textId="77777777" w:rsidR="00E33518" w:rsidRDefault="00E33518" w:rsidP="001D5C8D">
      <w:pPr>
        <w:spacing w:after="0" w:line="360" w:lineRule="auto"/>
        <w:rPr>
          <w:bCs/>
        </w:rPr>
      </w:pPr>
    </w:p>
    <w:p w14:paraId="2FFC2829" w14:textId="50A280D3" w:rsidR="00E33518" w:rsidRDefault="008106A3" w:rsidP="001D7989">
      <w:pPr>
        <w:spacing w:after="0" w:line="360" w:lineRule="auto"/>
        <w:jc w:val="both"/>
        <w:rPr>
          <w:bCs/>
        </w:rPr>
      </w:pPr>
      <w:r>
        <w:rPr>
          <w:bCs/>
        </w:rPr>
        <w:t>Pairs plots were also generated for each case study, with the approximated joint posterior distribution and correlation coefficients populated for each parameter combination (Figure S3</w:t>
      </w:r>
      <w:r w:rsidR="008E6048">
        <w:rPr>
          <w:bCs/>
        </w:rPr>
        <w:t>-6</w:t>
      </w:r>
      <w:r>
        <w:rPr>
          <w:bCs/>
        </w:rPr>
        <w:t xml:space="preserve">). </w:t>
      </w:r>
    </w:p>
    <w:p w14:paraId="1EC30139" w14:textId="30A1A367" w:rsidR="00301966" w:rsidRDefault="00D90BFD" w:rsidP="001D5C8D">
      <w:pPr>
        <w:spacing w:after="0" w:line="360" w:lineRule="auto"/>
        <w:rPr>
          <w:b/>
          <w:bCs/>
          <w:u w:val="single"/>
        </w:rPr>
      </w:pPr>
      <w:r>
        <w:rPr>
          <w:noProof/>
          <w:lang w:eastAsia="en-GB"/>
        </w:rPr>
        <w:lastRenderedPageBreak/>
        <w:drawing>
          <wp:inline distT="0" distB="0" distL="0" distR="0" wp14:anchorId="252FB14E" wp14:editId="08C7DAE2">
            <wp:extent cx="5731510" cy="5731510"/>
            <wp:effectExtent l="0" t="0" r="2540"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7599A6F" w14:textId="306F5159" w:rsidR="00C752F2" w:rsidRDefault="00E33518" w:rsidP="00E33518">
      <w:pPr>
        <w:spacing w:after="0" w:line="360" w:lineRule="auto"/>
        <w:jc w:val="both"/>
        <w:rPr>
          <w:rFonts w:eastAsiaTheme="minorEastAsia"/>
          <w:noProof/>
          <w:lang w:eastAsia="en-GB"/>
        </w:rPr>
      </w:pPr>
      <w:r w:rsidRPr="00EB1BF8">
        <w:rPr>
          <w:rFonts w:eastAsiaTheme="minorEastAsia"/>
          <w:b/>
          <w:bCs/>
          <w:noProof/>
          <w:lang w:eastAsia="en-GB"/>
        </w:rPr>
        <w:t xml:space="preserve">Figure S3. </w:t>
      </w:r>
      <w:r w:rsidR="00C752F2" w:rsidRPr="00EB1BF8">
        <w:rPr>
          <w:rFonts w:eastAsiaTheme="minorEastAsia"/>
          <w:b/>
          <w:bCs/>
          <w:noProof/>
          <w:lang w:eastAsia="en-GB"/>
        </w:rPr>
        <w:t>Pairs plot</w:t>
      </w:r>
      <w:r w:rsidR="00EB1BF8" w:rsidRPr="00EB1BF8">
        <w:rPr>
          <w:rFonts w:eastAsiaTheme="minorEastAsia"/>
          <w:b/>
          <w:bCs/>
          <w:noProof/>
          <w:lang w:eastAsia="en-GB"/>
        </w:rPr>
        <w:t xml:space="preserve"> for the ampicillin resistance in broiler poultry case study</w:t>
      </w:r>
      <w:r w:rsidR="00C752F2" w:rsidRPr="00EB1BF8">
        <w:rPr>
          <w:rFonts w:eastAsiaTheme="minorEastAsia"/>
          <w:b/>
          <w:bCs/>
          <w:noProof/>
          <w:lang w:eastAsia="en-GB"/>
        </w:rPr>
        <w:t xml:space="preserve"> showing the </w:t>
      </w:r>
      <w:r w:rsidR="00EB1BF8" w:rsidRPr="00EB1BF8">
        <w:rPr>
          <w:rFonts w:eastAsiaTheme="minorEastAsia"/>
          <w:b/>
          <w:bCs/>
          <w:noProof/>
          <w:lang w:eastAsia="en-GB"/>
        </w:rPr>
        <w:t xml:space="preserve">approximated </w:t>
      </w:r>
      <w:r w:rsidR="00C752F2" w:rsidRPr="00EB1BF8">
        <w:rPr>
          <w:rFonts w:eastAsiaTheme="minorEastAsia"/>
          <w:b/>
          <w:bCs/>
          <w:noProof/>
          <w:lang w:eastAsia="en-GB"/>
        </w:rPr>
        <w:t xml:space="preserve">joint posterior </w:t>
      </w:r>
      <w:r w:rsidR="00EB1BF8" w:rsidRPr="00EB1BF8">
        <w:rPr>
          <w:rFonts w:eastAsiaTheme="minorEastAsia"/>
          <w:b/>
          <w:bCs/>
          <w:noProof/>
          <w:lang w:eastAsia="en-GB"/>
        </w:rPr>
        <w:t>distribution</w:t>
      </w:r>
      <w:r w:rsidR="00C752F2" w:rsidRPr="00EB1BF8">
        <w:rPr>
          <w:rFonts w:eastAsiaTheme="minorEastAsia"/>
          <w:b/>
          <w:bCs/>
          <w:noProof/>
          <w:lang w:eastAsia="en-GB"/>
        </w:rPr>
        <w:t xml:space="preserve"> and correlation coefficients</w:t>
      </w:r>
      <w:r w:rsidR="00EB1BF8" w:rsidRPr="00EB1BF8">
        <w:rPr>
          <w:rFonts w:eastAsiaTheme="minorEastAsia"/>
          <w:b/>
          <w:bCs/>
          <w:noProof/>
          <w:lang w:eastAsia="en-GB"/>
        </w:rPr>
        <w:t xml:space="preserve"> with the diagonals showing the approximated univariate posterior distribution. </w:t>
      </w:r>
      <w:r w:rsidR="00EB1BF8">
        <w:rPr>
          <w:rFonts w:eastAsiaTheme="minorEastAsia"/>
          <w:noProof/>
          <w:lang w:eastAsia="en-GB"/>
        </w:rPr>
        <w:t xml:space="preserve">Kernel density estimation was used to identify the parameter space where a greater concentration of particles were accepted for the final tenth ABC-SMC generation (lighter colouring). </w:t>
      </w:r>
    </w:p>
    <w:p w14:paraId="64E16E16" w14:textId="77777777" w:rsidR="00C752F2" w:rsidRDefault="00C752F2" w:rsidP="00E33518">
      <w:pPr>
        <w:spacing w:after="0" w:line="360" w:lineRule="auto"/>
        <w:jc w:val="both"/>
        <w:rPr>
          <w:rFonts w:eastAsiaTheme="minorEastAsia"/>
          <w:noProof/>
          <w:lang w:eastAsia="en-GB"/>
        </w:rPr>
      </w:pPr>
    </w:p>
    <w:p w14:paraId="7C77ADBC" w14:textId="16510175" w:rsidR="00301966" w:rsidRDefault="00301966" w:rsidP="001D5C8D">
      <w:pPr>
        <w:spacing w:after="0" w:line="360" w:lineRule="auto"/>
        <w:rPr>
          <w:b/>
          <w:bCs/>
          <w:u w:val="single"/>
        </w:rPr>
      </w:pPr>
    </w:p>
    <w:p w14:paraId="3CB1983B" w14:textId="0429E827" w:rsidR="00301966" w:rsidRDefault="00301966" w:rsidP="001D5C8D">
      <w:pPr>
        <w:spacing w:after="0" w:line="360" w:lineRule="auto"/>
        <w:rPr>
          <w:b/>
          <w:bCs/>
          <w:u w:val="single"/>
        </w:rPr>
      </w:pPr>
    </w:p>
    <w:p w14:paraId="581E13A1" w14:textId="45CB20B9" w:rsidR="00301966" w:rsidRDefault="00D90BFD" w:rsidP="001D5C8D">
      <w:pPr>
        <w:spacing w:after="0" w:line="360" w:lineRule="auto"/>
        <w:rPr>
          <w:b/>
          <w:bCs/>
          <w:u w:val="single"/>
        </w:rPr>
      </w:pPr>
      <w:r>
        <w:rPr>
          <w:noProof/>
          <w:lang w:eastAsia="en-GB"/>
        </w:rPr>
        <w:lastRenderedPageBreak/>
        <w:drawing>
          <wp:inline distT="0" distB="0" distL="0" distR="0" wp14:anchorId="549CE7F9" wp14:editId="7B065F04">
            <wp:extent cx="5731510" cy="5731510"/>
            <wp:effectExtent l="0" t="0" r="254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80585A3" w14:textId="10C4D078" w:rsidR="00301966" w:rsidRDefault="00E33518" w:rsidP="00EB1BF8">
      <w:pPr>
        <w:spacing w:after="0" w:line="360" w:lineRule="auto"/>
        <w:jc w:val="both"/>
        <w:rPr>
          <w:b/>
          <w:bCs/>
          <w:u w:val="single"/>
        </w:rPr>
      </w:pPr>
      <w:r w:rsidRPr="0046027D">
        <w:rPr>
          <w:rFonts w:eastAsiaTheme="minorEastAsia"/>
          <w:b/>
          <w:bCs/>
          <w:noProof/>
          <w:lang w:eastAsia="en-GB"/>
        </w:rPr>
        <w:t>Figure S</w:t>
      </w:r>
      <w:r>
        <w:rPr>
          <w:rFonts w:eastAsiaTheme="minorEastAsia"/>
          <w:b/>
          <w:bCs/>
          <w:noProof/>
          <w:lang w:eastAsia="en-GB"/>
        </w:rPr>
        <w:t>4</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broiler poultry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3A2B3B8" w14:textId="680AA9F4" w:rsidR="00301966" w:rsidRDefault="00D90BFD" w:rsidP="001D5C8D">
      <w:pPr>
        <w:spacing w:after="0" w:line="360" w:lineRule="auto"/>
        <w:rPr>
          <w:b/>
          <w:bCs/>
          <w:u w:val="single"/>
        </w:rPr>
      </w:pPr>
      <w:r>
        <w:rPr>
          <w:noProof/>
          <w:lang w:eastAsia="en-GB"/>
        </w:rPr>
        <w:lastRenderedPageBreak/>
        <w:drawing>
          <wp:inline distT="0" distB="0" distL="0" distR="0" wp14:anchorId="17260859" wp14:editId="0994DE44">
            <wp:extent cx="5731510" cy="5731510"/>
            <wp:effectExtent l="0" t="0" r="2540" b="254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1CA0C61" w14:textId="578474B0"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Pr>
          <w:rFonts w:eastAsiaTheme="minorEastAsia"/>
          <w:b/>
          <w:bCs/>
          <w:noProof/>
          <w:lang w:eastAsia="en-GB"/>
        </w:rPr>
        <w:t>5</w:t>
      </w:r>
      <w:r w:rsidRPr="00EB1BF8">
        <w:rPr>
          <w:rFonts w:eastAsiaTheme="minorEastAsia"/>
          <w:b/>
          <w:bCs/>
          <w:noProof/>
          <w:lang w:eastAsia="en-GB"/>
        </w:rPr>
        <w:t>.</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ampicillin</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0C1B668A" w14:textId="123960ED" w:rsidR="00301966" w:rsidRDefault="00301966" w:rsidP="001D5C8D">
      <w:pPr>
        <w:spacing w:after="0" w:line="360" w:lineRule="auto"/>
        <w:rPr>
          <w:b/>
          <w:bCs/>
          <w:u w:val="single"/>
        </w:rPr>
      </w:pPr>
    </w:p>
    <w:p w14:paraId="3E481EB1" w14:textId="6FCE47C9" w:rsidR="00301966" w:rsidRDefault="00301966" w:rsidP="001D5C8D">
      <w:pPr>
        <w:spacing w:after="0" w:line="360" w:lineRule="auto"/>
        <w:rPr>
          <w:b/>
          <w:bCs/>
          <w:u w:val="single"/>
        </w:rPr>
      </w:pPr>
    </w:p>
    <w:p w14:paraId="57A4E1E7" w14:textId="6B7B4CBB" w:rsidR="00301966" w:rsidRDefault="00301966" w:rsidP="001D5C8D">
      <w:pPr>
        <w:spacing w:after="0" w:line="360" w:lineRule="auto"/>
        <w:rPr>
          <w:b/>
          <w:bCs/>
          <w:u w:val="single"/>
        </w:rPr>
      </w:pPr>
    </w:p>
    <w:p w14:paraId="743B9EC3" w14:textId="0A0EB7A6" w:rsidR="00301966" w:rsidRDefault="00301966" w:rsidP="001D5C8D">
      <w:pPr>
        <w:spacing w:after="0" w:line="360" w:lineRule="auto"/>
        <w:rPr>
          <w:b/>
          <w:bCs/>
          <w:u w:val="single"/>
        </w:rPr>
      </w:pPr>
    </w:p>
    <w:p w14:paraId="71A81CCA" w14:textId="77777777" w:rsidR="00301966" w:rsidRDefault="00301966" w:rsidP="001D5C8D">
      <w:pPr>
        <w:spacing w:after="0" w:line="360" w:lineRule="auto"/>
        <w:rPr>
          <w:b/>
          <w:bCs/>
          <w:u w:val="single"/>
        </w:rPr>
      </w:pPr>
    </w:p>
    <w:p w14:paraId="641CD417" w14:textId="410158D0" w:rsidR="00301966" w:rsidRDefault="00301966" w:rsidP="001D5C8D">
      <w:pPr>
        <w:spacing w:after="0" w:line="360" w:lineRule="auto"/>
        <w:rPr>
          <w:b/>
          <w:bCs/>
          <w:u w:val="single"/>
        </w:rPr>
      </w:pPr>
    </w:p>
    <w:p w14:paraId="6BB8F0F6" w14:textId="3100FF8F" w:rsidR="00301966" w:rsidRDefault="00301966" w:rsidP="001D5C8D">
      <w:pPr>
        <w:spacing w:after="0" w:line="360" w:lineRule="auto"/>
        <w:rPr>
          <w:b/>
          <w:bCs/>
          <w:u w:val="single"/>
        </w:rPr>
      </w:pPr>
    </w:p>
    <w:p w14:paraId="41CA8E58" w14:textId="48BC2A38" w:rsidR="00301966" w:rsidRDefault="00D90BFD" w:rsidP="001D5C8D">
      <w:pPr>
        <w:spacing w:after="0" w:line="360" w:lineRule="auto"/>
        <w:rPr>
          <w:b/>
          <w:bCs/>
          <w:u w:val="single"/>
        </w:rPr>
      </w:pPr>
      <w:r>
        <w:rPr>
          <w:noProof/>
          <w:lang w:eastAsia="en-GB"/>
        </w:rPr>
        <w:lastRenderedPageBreak/>
        <w:drawing>
          <wp:inline distT="0" distB="0" distL="0" distR="0" wp14:anchorId="605A0EB4" wp14:editId="6F74CC5F">
            <wp:extent cx="5731510" cy="5731510"/>
            <wp:effectExtent l="0" t="0" r="254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17B8BF6" w14:textId="2AA64B43" w:rsidR="00E33518" w:rsidRDefault="00E33518" w:rsidP="00EB1BF8">
      <w:pPr>
        <w:spacing w:after="0" w:line="360" w:lineRule="auto"/>
        <w:jc w:val="both"/>
        <w:rPr>
          <w:b/>
          <w:bCs/>
          <w:u w:val="single"/>
        </w:rPr>
      </w:pPr>
      <w:r w:rsidRPr="0046027D">
        <w:rPr>
          <w:rFonts w:eastAsiaTheme="minorEastAsia"/>
          <w:b/>
          <w:bCs/>
          <w:noProof/>
          <w:lang w:eastAsia="en-GB"/>
        </w:rPr>
        <w:t>Figure S</w:t>
      </w:r>
      <w:r>
        <w:rPr>
          <w:rFonts w:eastAsiaTheme="minorEastAsia"/>
          <w:b/>
          <w:bCs/>
          <w:noProof/>
          <w:lang w:eastAsia="en-GB"/>
        </w:rPr>
        <w:t>6</w:t>
      </w:r>
      <w:r w:rsidRPr="00EB1BF8">
        <w:rPr>
          <w:rFonts w:eastAsiaTheme="minorEastAsia"/>
          <w:b/>
          <w:bCs/>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F02028E" w14:textId="77777777" w:rsidR="00E33518" w:rsidRDefault="00E33518" w:rsidP="001D5C8D">
      <w:pPr>
        <w:spacing w:after="0" w:line="360" w:lineRule="auto"/>
        <w:rPr>
          <w:b/>
          <w:bCs/>
          <w:u w:val="single"/>
        </w:rPr>
      </w:pPr>
    </w:p>
    <w:p w14:paraId="5343FDA8" w14:textId="77777777" w:rsidR="00E33518" w:rsidRDefault="00E33518" w:rsidP="001D5C8D">
      <w:pPr>
        <w:spacing w:after="0" w:line="360" w:lineRule="auto"/>
        <w:rPr>
          <w:b/>
          <w:bCs/>
          <w:u w:val="single"/>
        </w:rPr>
      </w:pPr>
    </w:p>
    <w:p w14:paraId="73B0BCCD" w14:textId="77777777" w:rsidR="00E33518" w:rsidRDefault="00E33518" w:rsidP="001D5C8D">
      <w:pPr>
        <w:spacing w:after="0" w:line="360" w:lineRule="auto"/>
        <w:rPr>
          <w:b/>
          <w:bCs/>
          <w:u w:val="single"/>
        </w:rPr>
      </w:pPr>
    </w:p>
    <w:p w14:paraId="07E8E0A3" w14:textId="77777777" w:rsidR="00E33518" w:rsidRDefault="00E33518" w:rsidP="001D5C8D">
      <w:pPr>
        <w:spacing w:after="0" w:line="360" w:lineRule="auto"/>
        <w:rPr>
          <w:b/>
          <w:bCs/>
          <w:u w:val="single"/>
        </w:rPr>
      </w:pPr>
    </w:p>
    <w:p w14:paraId="3FFA5CAF" w14:textId="77777777" w:rsidR="00E33518" w:rsidRDefault="00E33518" w:rsidP="001D5C8D">
      <w:pPr>
        <w:spacing w:after="0" w:line="360" w:lineRule="auto"/>
        <w:rPr>
          <w:b/>
          <w:bCs/>
          <w:u w:val="single"/>
        </w:rPr>
      </w:pPr>
    </w:p>
    <w:p w14:paraId="7C7921D6" w14:textId="77777777" w:rsidR="00E33518" w:rsidRDefault="00E33518" w:rsidP="001D5C8D">
      <w:pPr>
        <w:spacing w:after="0" w:line="360" w:lineRule="auto"/>
        <w:rPr>
          <w:b/>
          <w:bCs/>
          <w:u w:val="single"/>
        </w:rPr>
      </w:pPr>
    </w:p>
    <w:p w14:paraId="74125134" w14:textId="77777777" w:rsidR="00E33518" w:rsidRDefault="00E33518" w:rsidP="001D5C8D">
      <w:pPr>
        <w:spacing w:after="0" w:line="360" w:lineRule="auto"/>
        <w:rPr>
          <w:b/>
          <w:bCs/>
          <w:u w:val="single"/>
        </w:rPr>
      </w:pPr>
    </w:p>
    <w:p w14:paraId="3CE7D9F4" w14:textId="24E75BF5" w:rsidR="007806D1" w:rsidRPr="001D5C8D" w:rsidRDefault="007806D1" w:rsidP="001D5C8D">
      <w:pPr>
        <w:spacing w:after="0" w:line="360" w:lineRule="auto"/>
        <w:rPr>
          <w:b/>
          <w:bCs/>
          <w:u w:val="single"/>
        </w:rPr>
      </w:pPr>
      <w:r w:rsidRPr="001D5C8D">
        <w:rPr>
          <w:b/>
          <w:bCs/>
          <w:u w:val="single"/>
        </w:rPr>
        <w:lastRenderedPageBreak/>
        <w:t>Software Used</w:t>
      </w:r>
    </w:p>
    <w:p w14:paraId="25A1488C" w14:textId="77777777" w:rsidR="007806D1" w:rsidRPr="008A46CB" w:rsidRDefault="007806D1" w:rsidP="001D5C8D">
      <w:pPr>
        <w:spacing w:after="0" w:line="360" w:lineRule="auto"/>
        <w:rPr>
          <w:b/>
          <w:bCs/>
          <w:u w:val="single"/>
        </w:rPr>
      </w:pPr>
    </w:p>
    <w:p w14:paraId="3768F3B5" w14:textId="055E9AEF" w:rsidR="007806D1" w:rsidRDefault="007806D1" w:rsidP="001D5C8D">
      <w:pPr>
        <w:spacing w:after="0" w:line="360" w:lineRule="auto"/>
        <w:jc w:val="both"/>
      </w:pPr>
      <w:r w:rsidRPr="0034301A">
        <w:t>All simulations were</w:t>
      </w:r>
      <w:r w:rsidRPr="001B7E31">
        <w:t xml:space="preserve"> carried out using R and R</w:t>
      </w:r>
      <w:r>
        <w:t>S</w:t>
      </w:r>
      <w:r w:rsidRPr="001B7E31">
        <w:t xml:space="preserve">tudio. </w:t>
      </w:r>
      <w:r>
        <w:t xml:space="preserve">R package </w:t>
      </w:r>
      <w:r w:rsidRPr="001B7E31">
        <w:t>“</w:t>
      </w:r>
      <w:r w:rsidR="005956F9">
        <w:t>rootSolve</w:t>
      </w:r>
      <w:r w:rsidRPr="001B7E31">
        <w:t>”</w:t>
      </w:r>
      <w:r>
        <w:t xml:space="preserve"> was used for all model simulations</w:t>
      </w:r>
      <w:r w:rsidR="003E5315">
        <w:t xml:space="preserve"> </w:t>
      </w:r>
      <w:r w:rsidR="003E5315">
        <w:fldChar w:fldCharType="begin"/>
      </w:r>
      <w:r w:rsidR="003E5315">
        <w:instrText xml:space="preserve"> ADDIN EN.CITE &lt;EndNote&gt;&lt;Cite&gt;&lt;Author&gt;Soetaert&lt;/Author&gt;&lt;Year&gt;2009&lt;/Year&gt;&lt;RecNum&gt;367&lt;/RecNum&gt;&lt;DisplayText&gt;(18)&lt;/DisplayText&gt;&lt;record&gt;&lt;rec-number&gt;367&lt;/rec-number&gt;&lt;foreign-keys&gt;&lt;key app="EN" db-id="fsts22ax5rxrp6ea59ipwpp69ts0e0ft9etx" timestamp="1635784883" guid="a03c5eae-5af5-40e6-894a-99a6ad960411"&gt;367&lt;/key&gt;&lt;/foreign-keys&gt;&lt;ref-type name="Book"&gt;6&lt;/ref-type&gt;&lt;contributors&gt;&lt;authors&gt;&lt;author&gt;Soetaert, Karline&lt;/author&gt;&lt;author&gt;Herman, Peter MJ&lt;/author&gt;&lt;/authors&gt;&lt;/contributors&gt;&lt;titles&gt;&lt;title&gt;A practical guide to ecological modelling: using R as a simulation platform&lt;/title&gt;&lt;/titles&gt;&lt;volume&gt;7&lt;/volume&gt;&lt;number&gt;7&lt;/number&gt;&lt;dates&gt;&lt;year&gt;2009&lt;/year&gt;&lt;/dates&gt;&lt;publisher&gt;Springer&lt;/publisher&gt;&lt;urls&gt;&lt;/urls&gt;&lt;/record&gt;&lt;/Cite&gt;&lt;/EndNote&gt;</w:instrText>
      </w:r>
      <w:r w:rsidR="003E5315">
        <w:fldChar w:fldCharType="separate"/>
      </w:r>
      <w:r w:rsidR="003E5315">
        <w:rPr>
          <w:noProof/>
        </w:rPr>
        <w:t>(18)</w:t>
      </w:r>
      <w:r w:rsidR="003E5315">
        <w:fldChar w:fldCharType="end"/>
      </w:r>
      <w:r>
        <w:t>.</w:t>
      </w:r>
      <w:r w:rsidRPr="0034301A">
        <w:t xml:space="preserve"> </w:t>
      </w:r>
      <w:r w:rsidRPr="001D0A36">
        <w:t xml:space="preserve">All sensitivity analyses were performed using the </w:t>
      </w:r>
      <w:r w:rsidR="003E5315">
        <w:t>fast</w:t>
      </w:r>
      <w:r>
        <w:t xml:space="preserve"> and sensitivity</w:t>
      </w:r>
      <w:r w:rsidRPr="001D0A36">
        <w:t xml:space="preserve"> R </w:t>
      </w:r>
      <w:r w:rsidRPr="008B6697">
        <w:t xml:space="preserve">packages </w:t>
      </w:r>
      <w:r w:rsidR="003E5315" w:rsidRPr="008B6697">
        <w:fldChar w:fldCharType="begin"/>
      </w:r>
      <w:r w:rsidR="003E5315" w:rsidRPr="008B6697">
        <w:instrText xml:space="preserve"> ADDIN EN.CITE &lt;EndNote&gt;&lt;Cite&gt;&lt;Author&gt;Bertrand Iooss&lt;/Author&gt;&lt;Year&gt;2018&lt;/Year&gt;&lt;RecNum&gt;131&lt;/RecNum&gt;&lt;DisplayText&gt;(19)&lt;/DisplayText&gt;&lt;record&gt;&lt;rec-number&gt;131&lt;/rec-number&gt;&lt;foreign-keys&gt;&lt;key app="EN" db-id="fsts22ax5rxrp6ea59ipwpp69ts0e0ft9etx" timestamp="1564744798" guid="98e3ef64-2aa8-4b9e-859c-5703603b5df8"&gt;131&lt;/key&gt;&lt;/foreign-keys&gt;&lt;ref-type name="Computer Program"&gt;9&lt;/ref-type&gt;&lt;contributors&gt;&lt;authors&gt;&lt;author&gt;Bertrand Iooss, Alexandre Janon, Gilles Pujol, with contributions from Khalid Boumhaout, Sebastien Da Veiga, Thibault Delage, Jana Fruth, Laurent Gilquin, Joseph Guillaume, Loic Le Gratiet, Paul Lemaitre, Barry L. Nelson, Filippo Monari, Roelof Oomen, Oldrich Rakovec, Bernardo Ramos, Olivier Roustant, Eunhye Song, Jeremy Staum, Roman Sueur, Taieb Touati and Frank Weber &lt;/author&gt;&lt;/authors&gt;&lt;/contributors&gt;&lt;titles&gt;&lt;title&gt;sensitivity: Global Sensitivity Analysis of Model Outputs&lt;/title&gt;&lt;/titles&gt;&lt;edition&gt;version 1.15.2&lt;/edition&gt;&lt;dates&gt;&lt;year&gt;2018&lt;/year&gt;&lt;/dates&gt;&lt;urls&gt;&lt;/urls&gt;&lt;electronic-resource-num&gt;https://CRAN.R-project.org/package=sensitivity&lt;/electronic-resource-num&gt;&lt;/record&gt;&lt;/Cite&gt;&lt;/EndNote&gt;</w:instrText>
      </w:r>
      <w:r w:rsidR="003E5315" w:rsidRPr="008B6697">
        <w:fldChar w:fldCharType="separate"/>
      </w:r>
      <w:r w:rsidR="003E5315" w:rsidRPr="008B6697">
        <w:rPr>
          <w:noProof/>
        </w:rPr>
        <w:t>(19)</w:t>
      </w:r>
      <w:r w:rsidR="003E5315" w:rsidRPr="008B6697">
        <w:fldChar w:fldCharType="end"/>
      </w:r>
      <w:r w:rsidRPr="008B6697">
        <w:t>.</w:t>
      </w:r>
      <w:r w:rsidRPr="001B7E31">
        <w:t xml:space="preserve"> </w:t>
      </w:r>
      <w:r>
        <w:t>The ABC-SMC approach used “tmvtnorm” and “bayestestR” packages</w:t>
      </w:r>
      <w:r w:rsidR="003E5315">
        <w:t xml:space="preserve"> </w:t>
      </w:r>
      <w:r w:rsidR="003E5315">
        <w:fldChar w:fldCharType="begin"/>
      </w:r>
      <w:r w:rsidR="003E5315">
        <w:instrText xml:space="preserve"> ADDIN EN.CITE &lt;EndNote&gt;&lt;Cite&gt;&lt;Author&gt;Stefan Wilhelm&lt;/Author&gt;&lt;Year&gt;2015&lt;/Year&gt;&lt;RecNum&gt;369&lt;/RecNum&gt;&lt;DisplayText&gt;(20, 21)&lt;/DisplayText&gt;&lt;record&gt;&lt;rec-number&gt;369&lt;/rec-number&gt;&lt;foreign-keys&gt;&lt;key app="EN" db-id="fsts22ax5rxrp6ea59ipwpp69ts0e0ft9etx" timestamp="1635785085" guid="839280f9-79dd-42de-a6be-5aa04930b429"&gt;369&lt;/key&gt;&lt;/foreign-keys&gt;&lt;ref-type name="Computer Program"&gt;9&lt;/ref-type&gt;&lt;contributors&gt;&lt;authors&gt;&lt;author&gt;Stefan Wilhelm, Manjunath B G&lt;/author&gt;&lt;/authors&gt;&lt;/contributors&gt;&lt;titles&gt;&lt;title&gt;tmvtnorm: Truncated Multivariate Normal and Student t Distribution&lt;/title&gt;&lt;/titles&gt;&lt;edition&gt;1.4-10&lt;/edition&gt;&lt;dates&gt;&lt;year&gt;2015&lt;/year&gt;&lt;/dates&gt;&lt;urls&gt;&lt;/urls&gt;&lt;/record&gt;&lt;/Cite&gt;&lt;Cite&gt;&lt;Author&gt;Makowski&lt;/Author&gt;&lt;Year&gt;2019&lt;/Year&gt;&lt;RecNum&gt;370&lt;/RecNum&gt;&lt;record&gt;&lt;rec-number&gt;370&lt;/rec-number&gt;&lt;foreign-keys&gt;&lt;key app="EN" db-id="fsts22ax5rxrp6ea59ipwpp69ts0e0ft9etx" timestamp="1635785126" guid="b4cba74c-ce64-481b-8e8b-a91695b871f4"&gt;370&lt;/key&gt;&lt;/foreign-keys&gt;&lt;ref-type name="Journal Article"&gt;17&lt;/ref-type&gt;&lt;contributors&gt;&lt;authors&gt;&lt;author&gt;Makowski, Dominique&lt;/author&gt;&lt;author&gt;Ben-Shachar, Mattan S&lt;/author&gt;&lt;author&gt;Lüdecke, Daniel&lt;/author&gt;&lt;/authors&gt;&lt;/contributors&gt;&lt;titles&gt;&lt;title&gt;bayestestR: Describing effects and their uncertainty, existence and significance within the Bayesian framework&lt;/title&gt;&lt;secondary-title&gt;Journal of Open Source Software&lt;/secondary-title&gt;&lt;/titles&gt;&lt;periodical&gt;&lt;full-title&gt;Journal of Open Source Software&lt;/full-title&gt;&lt;/periodical&gt;&lt;pages&gt;1541&lt;/pages&gt;&lt;volume&gt;4&lt;/volume&gt;&lt;number&gt;40&lt;/number&gt;&lt;dates&gt;&lt;year&gt;2019&lt;/year&gt;&lt;/dates&gt;&lt;isbn&gt;2475-9066&lt;/isbn&gt;&lt;urls&gt;&lt;/urls&gt;&lt;/record&gt;&lt;/Cite&gt;&lt;/EndNote&gt;</w:instrText>
      </w:r>
      <w:r w:rsidR="003E5315">
        <w:fldChar w:fldCharType="separate"/>
      </w:r>
      <w:r w:rsidR="003E5315">
        <w:rPr>
          <w:noProof/>
        </w:rPr>
        <w:t>(20, 21)</w:t>
      </w:r>
      <w:r w:rsidR="003E5315">
        <w:fldChar w:fldCharType="end"/>
      </w:r>
      <w:r>
        <w:t>. Plotting used “ggplot2”, “ggpubr”, “metR”</w:t>
      </w:r>
      <w:r w:rsidR="008B6697">
        <w:t xml:space="preserve"> </w:t>
      </w:r>
      <w:r>
        <w:t>and “</w:t>
      </w:r>
      <w:r w:rsidRPr="009844BD">
        <w:t>gridExtra</w:t>
      </w:r>
      <w:r>
        <w:t>” R packages</w:t>
      </w:r>
      <w:r w:rsidR="003E5315">
        <w:t xml:space="preserve"> </w:t>
      </w:r>
      <w:r w:rsidR="003E5315">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PSIxNjM1Nzg1MTkwIiBndWlkPSI2Y2Q2N2RmOC1mOTc4LTQ2ODMtOWNmZS0xNzUyYTU0YjdkZjQi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</w:fldData>
        </w:fldChar>
      </w:r>
      <w:r w:rsidR="008B6697">
        <w:instrText xml:space="preserve"> ADDIN EN.CITE </w:instrText>
      </w:r>
      <w:r w:rsidR="008B6697">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PSIxNjM1Nzg1MTkwIiBndWlkPSI2Y2Q2N2RmOC1mOTc4LTQ2ODMtOWNmZS0xNzUyYTU0YjdkZjQi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</w:fldData>
        </w:fldChar>
      </w:r>
      <w:r w:rsidR="008B6697">
        <w:instrText xml:space="preserve"> ADDIN EN.CITE.DATA </w:instrText>
      </w:r>
      <w:r w:rsidR="008B6697">
        <w:fldChar w:fldCharType="end"/>
      </w:r>
      <w:r w:rsidR="003E5315">
        <w:fldChar w:fldCharType="separate"/>
      </w:r>
      <w:r w:rsidR="008B6697">
        <w:rPr>
          <w:noProof/>
        </w:rPr>
        <w:t>(22-25)</w:t>
      </w:r>
      <w:r w:rsidR="003E5315">
        <w:fldChar w:fldCharType="end"/>
      </w:r>
      <w:r>
        <w:t xml:space="preserve">. </w:t>
      </w:r>
    </w:p>
    <w:p w14:paraId="6F0E0ACD" w14:textId="6ACD12AB" w:rsidR="009D660C" w:rsidRDefault="009D660C" w:rsidP="001D5C8D">
      <w:pPr>
        <w:spacing w:after="0" w:line="360" w:lineRule="auto"/>
        <w:jc w:val="both"/>
      </w:pPr>
    </w:p>
    <w:p w14:paraId="5F39F839" w14:textId="77777777" w:rsidR="003E5315" w:rsidRDefault="003E5315" w:rsidP="007806D1">
      <w:pPr>
        <w:spacing w:after="0" w:line="360" w:lineRule="auto"/>
        <w:jc w:val="both"/>
        <w:rPr>
          <w:rFonts w:cstheme="minorHAnsi"/>
          <w:b/>
          <w:noProof/>
          <w:lang w:eastAsia="en-GB"/>
        </w:rPr>
      </w:pPr>
    </w:p>
    <w:p w14:paraId="3A12793C" w14:textId="77777777" w:rsidR="003E5315" w:rsidRDefault="003E5315" w:rsidP="007806D1">
      <w:pPr>
        <w:spacing w:after="0" w:line="360" w:lineRule="auto"/>
        <w:jc w:val="both"/>
        <w:rPr>
          <w:rFonts w:cstheme="minorHAnsi"/>
          <w:b/>
          <w:noProof/>
          <w:lang w:eastAsia="en-GB"/>
        </w:rPr>
      </w:pPr>
    </w:p>
    <w:p w14:paraId="32C8DB68" w14:textId="77777777" w:rsidR="003E5315" w:rsidRDefault="003E5315" w:rsidP="007806D1">
      <w:pPr>
        <w:spacing w:after="0" w:line="360" w:lineRule="auto"/>
        <w:jc w:val="both"/>
        <w:rPr>
          <w:rFonts w:cstheme="minorHAnsi"/>
          <w:b/>
          <w:noProof/>
          <w:lang w:eastAsia="en-GB"/>
        </w:rPr>
      </w:pPr>
    </w:p>
    <w:p w14:paraId="380311B7" w14:textId="77777777" w:rsidR="003E5315" w:rsidRDefault="003E5315" w:rsidP="007806D1">
      <w:pPr>
        <w:spacing w:after="0" w:line="360" w:lineRule="auto"/>
        <w:jc w:val="both"/>
        <w:rPr>
          <w:rFonts w:cstheme="minorHAnsi"/>
          <w:b/>
          <w:noProof/>
          <w:lang w:eastAsia="en-GB"/>
        </w:rPr>
      </w:pPr>
    </w:p>
    <w:p w14:paraId="5ED7B0AF" w14:textId="77777777" w:rsidR="003E5315" w:rsidRDefault="003E5315" w:rsidP="007806D1">
      <w:pPr>
        <w:spacing w:after="0" w:line="360" w:lineRule="auto"/>
        <w:jc w:val="both"/>
        <w:rPr>
          <w:rFonts w:cstheme="minorHAnsi"/>
          <w:b/>
          <w:noProof/>
          <w:lang w:eastAsia="en-GB"/>
        </w:rPr>
      </w:pPr>
    </w:p>
    <w:p w14:paraId="4E0A15E6" w14:textId="77777777" w:rsidR="003E5315" w:rsidRDefault="003E5315" w:rsidP="007806D1">
      <w:pPr>
        <w:spacing w:after="0" w:line="360" w:lineRule="auto"/>
        <w:jc w:val="both"/>
        <w:rPr>
          <w:rFonts w:cstheme="minorHAnsi"/>
          <w:b/>
          <w:noProof/>
          <w:lang w:eastAsia="en-GB"/>
        </w:rPr>
      </w:pPr>
    </w:p>
    <w:p w14:paraId="62313035" w14:textId="77777777" w:rsidR="003E5315" w:rsidRDefault="003E5315" w:rsidP="007806D1">
      <w:pPr>
        <w:spacing w:after="0" w:line="360" w:lineRule="auto"/>
        <w:jc w:val="both"/>
        <w:rPr>
          <w:rFonts w:cstheme="minorHAnsi"/>
          <w:b/>
          <w:noProof/>
          <w:lang w:eastAsia="en-GB"/>
        </w:rPr>
      </w:pPr>
    </w:p>
    <w:p w14:paraId="457AA397" w14:textId="77777777" w:rsidR="003E5315" w:rsidRDefault="003E5315" w:rsidP="007806D1">
      <w:pPr>
        <w:spacing w:after="0" w:line="360" w:lineRule="auto"/>
        <w:jc w:val="both"/>
        <w:rPr>
          <w:rFonts w:cstheme="minorHAnsi"/>
          <w:b/>
          <w:noProof/>
          <w:lang w:eastAsia="en-GB"/>
        </w:rPr>
      </w:pPr>
    </w:p>
    <w:p w14:paraId="7182776B" w14:textId="77777777" w:rsidR="003E5315" w:rsidRDefault="003E5315" w:rsidP="007806D1">
      <w:pPr>
        <w:spacing w:after="0" w:line="360" w:lineRule="auto"/>
        <w:jc w:val="both"/>
        <w:rPr>
          <w:rFonts w:cstheme="minorHAnsi"/>
          <w:b/>
          <w:noProof/>
          <w:lang w:eastAsia="en-GB"/>
        </w:rPr>
      </w:pPr>
    </w:p>
    <w:p w14:paraId="7B0C0360" w14:textId="77777777" w:rsidR="003E5315" w:rsidRDefault="003E5315" w:rsidP="007806D1">
      <w:pPr>
        <w:spacing w:after="0" w:line="360" w:lineRule="auto"/>
        <w:jc w:val="both"/>
        <w:rPr>
          <w:rFonts w:cstheme="minorHAnsi"/>
          <w:b/>
          <w:noProof/>
          <w:lang w:eastAsia="en-GB"/>
        </w:rPr>
      </w:pPr>
    </w:p>
    <w:p w14:paraId="3A7FD86D" w14:textId="77777777" w:rsidR="003E5315" w:rsidRDefault="003E5315" w:rsidP="007806D1">
      <w:pPr>
        <w:spacing w:after="0" w:line="360" w:lineRule="auto"/>
        <w:jc w:val="both"/>
        <w:rPr>
          <w:rFonts w:cstheme="minorHAnsi"/>
          <w:b/>
          <w:noProof/>
          <w:lang w:eastAsia="en-GB"/>
        </w:rPr>
      </w:pPr>
    </w:p>
    <w:p w14:paraId="42FA6051" w14:textId="77777777" w:rsidR="003E5315" w:rsidRDefault="003E5315" w:rsidP="007806D1">
      <w:pPr>
        <w:spacing w:after="0" w:line="360" w:lineRule="auto"/>
        <w:jc w:val="both"/>
        <w:rPr>
          <w:rFonts w:cstheme="minorHAnsi"/>
          <w:b/>
          <w:noProof/>
          <w:lang w:eastAsia="en-GB"/>
        </w:rPr>
      </w:pPr>
    </w:p>
    <w:p w14:paraId="370638B2" w14:textId="77777777" w:rsidR="003E5315" w:rsidRDefault="003E5315" w:rsidP="007806D1">
      <w:pPr>
        <w:spacing w:after="0" w:line="360" w:lineRule="auto"/>
        <w:jc w:val="both"/>
        <w:rPr>
          <w:rFonts w:cstheme="minorHAnsi"/>
          <w:b/>
          <w:noProof/>
          <w:lang w:eastAsia="en-GB"/>
        </w:rPr>
      </w:pPr>
    </w:p>
    <w:p w14:paraId="69E7690B" w14:textId="77777777" w:rsidR="003E5315" w:rsidRDefault="003E5315" w:rsidP="007806D1">
      <w:pPr>
        <w:spacing w:after="0" w:line="360" w:lineRule="auto"/>
        <w:jc w:val="both"/>
        <w:rPr>
          <w:rFonts w:cstheme="minorHAnsi"/>
          <w:b/>
          <w:noProof/>
          <w:lang w:eastAsia="en-GB"/>
        </w:rPr>
      </w:pPr>
    </w:p>
    <w:p w14:paraId="6D02D198" w14:textId="77777777" w:rsidR="003E5315" w:rsidRDefault="003E5315" w:rsidP="007806D1">
      <w:pPr>
        <w:spacing w:after="0" w:line="360" w:lineRule="auto"/>
        <w:jc w:val="both"/>
        <w:rPr>
          <w:rFonts w:cstheme="minorHAnsi"/>
          <w:b/>
          <w:noProof/>
          <w:lang w:eastAsia="en-GB"/>
        </w:rPr>
      </w:pPr>
    </w:p>
    <w:p w14:paraId="5C4F9CD9" w14:textId="77777777" w:rsidR="003E5315" w:rsidRDefault="003E5315" w:rsidP="007806D1">
      <w:pPr>
        <w:spacing w:after="0" w:line="360" w:lineRule="auto"/>
        <w:jc w:val="both"/>
        <w:rPr>
          <w:rFonts w:cstheme="minorHAnsi"/>
          <w:b/>
          <w:noProof/>
          <w:lang w:eastAsia="en-GB"/>
        </w:rPr>
      </w:pPr>
    </w:p>
    <w:p w14:paraId="5E933401" w14:textId="77777777" w:rsidR="003E5315" w:rsidRDefault="003E5315" w:rsidP="007806D1">
      <w:pPr>
        <w:spacing w:after="0" w:line="360" w:lineRule="auto"/>
        <w:jc w:val="both"/>
        <w:rPr>
          <w:rFonts w:cstheme="minorHAnsi"/>
          <w:b/>
          <w:noProof/>
          <w:lang w:eastAsia="en-GB"/>
        </w:rPr>
      </w:pPr>
    </w:p>
    <w:p w14:paraId="19801CA6" w14:textId="77777777" w:rsidR="003E5315" w:rsidRDefault="003E5315" w:rsidP="007806D1">
      <w:pPr>
        <w:spacing w:after="0" w:line="360" w:lineRule="auto"/>
        <w:jc w:val="both"/>
        <w:rPr>
          <w:rFonts w:cstheme="minorHAnsi"/>
          <w:b/>
          <w:noProof/>
          <w:lang w:eastAsia="en-GB"/>
        </w:rPr>
      </w:pPr>
    </w:p>
    <w:p w14:paraId="0C748FD8" w14:textId="77777777" w:rsidR="003E5315" w:rsidRDefault="003E5315" w:rsidP="007806D1">
      <w:pPr>
        <w:spacing w:after="0" w:line="360" w:lineRule="auto"/>
        <w:jc w:val="both"/>
        <w:rPr>
          <w:rFonts w:cstheme="minorHAnsi"/>
          <w:b/>
          <w:noProof/>
          <w:lang w:eastAsia="en-GB"/>
        </w:rPr>
      </w:pPr>
    </w:p>
    <w:p w14:paraId="3407A8BD" w14:textId="77777777" w:rsidR="003E5315" w:rsidRDefault="003E5315" w:rsidP="007806D1">
      <w:pPr>
        <w:spacing w:after="0" w:line="360" w:lineRule="auto"/>
        <w:jc w:val="both"/>
        <w:rPr>
          <w:rFonts w:cstheme="minorHAnsi"/>
          <w:b/>
          <w:noProof/>
          <w:lang w:eastAsia="en-GB"/>
        </w:rPr>
      </w:pPr>
    </w:p>
    <w:p w14:paraId="6CF2F7D4" w14:textId="77777777" w:rsidR="003E5315" w:rsidRDefault="003E5315" w:rsidP="007806D1">
      <w:pPr>
        <w:spacing w:after="0" w:line="360" w:lineRule="auto"/>
        <w:jc w:val="both"/>
        <w:rPr>
          <w:rFonts w:cstheme="minorHAnsi"/>
          <w:b/>
          <w:noProof/>
          <w:lang w:eastAsia="en-GB"/>
        </w:rPr>
      </w:pPr>
    </w:p>
    <w:p w14:paraId="4FC7A35B" w14:textId="77777777" w:rsidR="003E5315" w:rsidRDefault="003E5315" w:rsidP="007806D1">
      <w:pPr>
        <w:spacing w:after="0" w:line="360" w:lineRule="auto"/>
        <w:jc w:val="both"/>
        <w:rPr>
          <w:rFonts w:cstheme="minorHAnsi"/>
          <w:b/>
          <w:noProof/>
          <w:lang w:eastAsia="en-GB"/>
        </w:rPr>
      </w:pPr>
    </w:p>
    <w:p w14:paraId="04F63F9F" w14:textId="77777777" w:rsidR="003E5315" w:rsidRDefault="003E5315" w:rsidP="007806D1">
      <w:pPr>
        <w:spacing w:after="0" w:line="360" w:lineRule="auto"/>
        <w:jc w:val="both"/>
        <w:rPr>
          <w:rFonts w:cstheme="minorHAnsi"/>
          <w:b/>
          <w:noProof/>
          <w:lang w:eastAsia="en-GB"/>
        </w:rPr>
      </w:pPr>
    </w:p>
    <w:p w14:paraId="14EF26F7" w14:textId="77777777" w:rsidR="003E5315" w:rsidRDefault="003E5315" w:rsidP="007806D1">
      <w:pPr>
        <w:spacing w:after="0" w:line="360" w:lineRule="auto"/>
        <w:jc w:val="both"/>
        <w:rPr>
          <w:rFonts w:cstheme="minorHAnsi"/>
          <w:b/>
          <w:noProof/>
          <w:lang w:eastAsia="en-GB"/>
        </w:rPr>
      </w:pPr>
    </w:p>
    <w:p w14:paraId="39572EF0" w14:textId="77777777" w:rsidR="003E5315" w:rsidRDefault="003E5315" w:rsidP="007806D1">
      <w:pPr>
        <w:spacing w:after="0" w:line="360" w:lineRule="auto"/>
        <w:jc w:val="both"/>
        <w:rPr>
          <w:rFonts w:cstheme="minorHAnsi"/>
          <w:b/>
          <w:noProof/>
          <w:lang w:eastAsia="en-GB"/>
        </w:rPr>
      </w:pPr>
    </w:p>
    <w:p w14:paraId="40AD640B" w14:textId="77777777" w:rsidR="003E5315" w:rsidRDefault="003E5315" w:rsidP="007806D1">
      <w:pPr>
        <w:spacing w:after="0" w:line="360" w:lineRule="auto"/>
        <w:jc w:val="both"/>
        <w:rPr>
          <w:rFonts w:cstheme="minorHAnsi"/>
          <w:b/>
          <w:noProof/>
          <w:lang w:eastAsia="en-GB"/>
        </w:rPr>
      </w:pPr>
    </w:p>
    <w:p w14:paraId="7EC978D2" w14:textId="77777777" w:rsidR="003E5315" w:rsidRDefault="003E5315" w:rsidP="007806D1">
      <w:pPr>
        <w:spacing w:after="0" w:line="360" w:lineRule="auto"/>
        <w:jc w:val="both"/>
        <w:rPr>
          <w:rFonts w:cstheme="minorHAnsi"/>
          <w:b/>
          <w:noProof/>
          <w:lang w:eastAsia="en-GB"/>
        </w:rPr>
      </w:pPr>
    </w:p>
    <w:p w14:paraId="4EAE5D74" w14:textId="56E3DE06" w:rsidR="0015613E" w:rsidRDefault="0015613E" w:rsidP="007806D1">
      <w:pPr>
        <w:spacing w:after="0" w:line="360" w:lineRule="auto"/>
        <w:jc w:val="both"/>
        <w:rPr>
          <w:rFonts w:cstheme="minorHAnsi"/>
          <w:b/>
          <w:noProof/>
          <w:lang w:eastAsia="en-GB"/>
        </w:rPr>
      </w:pPr>
      <w:r>
        <w:rPr>
          <w:rFonts w:cstheme="minorHAnsi"/>
          <w:b/>
          <w:noProof/>
          <w:lang w:eastAsia="en-GB"/>
        </w:rPr>
        <w:lastRenderedPageBreak/>
        <w:t xml:space="preserve">Supplementary Tables </w:t>
      </w:r>
    </w:p>
    <w:p w14:paraId="5EF03304" w14:textId="77777777" w:rsidR="0015613E" w:rsidRDefault="0015613E" w:rsidP="007806D1">
      <w:pPr>
        <w:spacing w:after="0" w:line="360" w:lineRule="auto"/>
        <w:jc w:val="both"/>
        <w:rPr>
          <w:rFonts w:cstheme="minorHAnsi"/>
          <w:b/>
          <w:noProof/>
          <w:lang w:eastAsia="en-GB"/>
        </w:rPr>
      </w:pPr>
    </w:p>
    <w:p w14:paraId="6E42F425" w14:textId="3FEE2B4F" w:rsidR="002E41AE" w:rsidRPr="0001039A" w:rsidRDefault="002E41AE" w:rsidP="00DE08AA">
      <w:pPr>
        <w:spacing w:after="0" w:line="360" w:lineRule="auto"/>
        <w:rPr>
          <w:noProof/>
          <w:lang w:eastAsia="en-GB"/>
        </w:rPr>
      </w:pPr>
      <w:r w:rsidRPr="0015613E">
        <w:rPr>
          <w:b/>
          <w:noProof/>
          <w:lang w:eastAsia="en-GB"/>
        </w:rPr>
        <w:t xml:space="preserve">Table </w:t>
      </w:r>
      <w:r w:rsidR="008A7045" w:rsidRPr="0015613E">
        <w:rPr>
          <w:b/>
          <w:noProof/>
          <w:lang w:eastAsia="en-GB"/>
        </w:rPr>
        <w:t>S</w:t>
      </w:r>
      <w:r w:rsidR="00AF670D" w:rsidRPr="0015613E">
        <w:rPr>
          <w:b/>
          <w:noProof/>
          <w:lang w:eastAsia="en-GB"/>
        </w:rPr>
        <w:t>2.</w:t>
      </w:r>
      <w:r w:rsidRPr="0015613E">
        <w:rPr>
          <w:b/>
          <w:noProof/>
          <w:lang w:eastAsia="en-GB"/>
        </w:rPr>
        <w:t xml:space="preserve"> </w:t>
      </w:r>
      <w:r w:rsidR="008F2F63" w:rsidRPr="0015613E">
        <w:rPr>
          <w:b/>
          <w:noProof/>
          <w:lang w:eastAsia="en-GB"/>
        </w:rPr>
        <w:t>Parameter values for case stud</w:t>
      </w:r>
      <w:r w:rsidR="00587845">
        <w:rPr>
          <w:b/>
          <w:noProof/>
          <w:lang w:eastAsia="en-GB"/>
        </w:rPr>
        <w:t>ies.</w:t>
      </w:r>
    </w:p>
    <w:tbl>
      <w:tblPr>
        <w:tblStyle w:val="ListTable4-Accent5"/>
        <w:tblW w:w="10343" w:type="dxa"/>
        <w:jc w:val="center"/>
        <w:tblLayout w:type="fixed"/>
        <w:tblLook w:val="0420" w:firstRow="1" w:lastRow="0" w:firstColumn="0" w:lastColumn="0" w:noHBand="0" w:noVBand="1"/>
      </w:tblPr>
      <w:tblGrid>
        <w:gridCol w:w="1096"/>
        <w:gridCol w:w="2868"/>
        <w:gridCol w:w="1276"/>
        <w:gridCol w:w="1276"/>
        <w:gridCol w:w="1276"/>
        <w:gridCol w:w="1276"/>
        <w:gridCol w:w="1275"/>
      </w:tblGrid>
      <w:tr w:rsidR="00D80F93" w:rsidRPr="00571CEE" w14:paraId="16B6159D" w14:textId="75797EEB" w:rsidTr="00D80F93">
        <w:trPr>
          <w:cnfStyle w:val="100000000000" w:firstRow="1" w:lastRow="0" w:firstColumn="0" w:lastColumn="0" w:oddVBand="0" w:evenVBand="0" w:oddHBand="0" w:evenHBand="0" w:firstRowFirstColumn="0" w:firstRowLastColumn="0" w:lastRowFirstColumn="0" w:lastRowLastColumn="0"/>
          <w:trHeight w:val="72"/>
          <w:jc w:val="center"/>
        </w:trPr>
        <w:tc>
          <w:tcPr>
            <w:tcW w:w="1096" w:type="dxa"/>
            <w:vMerge w:val="restart"/>
            <w:vAlign w:val="center"/>
            <w:hideMark/>
          </w:tcPr>
          <w:p w14:paraId="199D32B8"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Parameter</w:t>
            </w:r>
          </w:p>
        </w:tc>
        <w:tc>
          <w:tcPr>
            <w:tcW w:w="2868" w:type="dxa"/>
            <w:vMerge w:val="restart"/>
            <w:vAlign w:val="center"/>
            <w:hideMark/>
          </w:tcPr>
          <w:p w14:paraId="3EAF7950"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Description</w:t>
            </w:r>
          </w:p>
        </w:tc>
        <w:tc>
          <w:tcPr>
            <w:tcW w:w="5104" w:type="dxa"/>
            <w:gridSpan w:val="4"/>
          </w:tcPr>
          <w:p w14:paraId="3CF1D76C" w14:textId="15112C2F" w:rsidR="00D80F93" w:rsidRPr="00571CEE" w:rsidRDefault="00D80F93" w:rsidP="00390053">
            <w:pPr>
              <w:spacing w:line="276" w:lineRule="auto"/>
              <w:jc w:val="center"/>
              <w:rPr>
                <w:rFonts w:eastAsia="Times New Roman" w:cstheme="minorHAnsi"/>
                <w:b w:val="0"/>
                <w:bCs w:val="0"/>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Case Study (Fitted) Parameter Values</w:t>
            </w:r>
          </w:p>
          <w:p w14:paraId="6ABF5140" w14:textId="5DFD6D08" w:rsidR="00D80F93" w:rsidRPr="00571CEE" w:rsidRDefault="00D80F93" w:rsidP="0039005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(Sum of squares from model fit in brackets)</w:t>
            </w:r>
          </w:p>
        </w:tc>
        <w:tc>
          <w:tcPr>
            <w:tcW w:w="1275" w:type="dxa"/>
            <w:vMerge w:val="restart"/>
            <w:vAlign w:val="center"/>
          </w:tcPr>
          <w:p w14:paraId="2BAFEA23" w14:textId="0A703C0B" w:rsidR="00D80F93" w:rsidRPr="00571CEE" w:rsidRDefault="00D80F93" w:rsidP="008F2F6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References</w:t>
            </w:r>
          </w:p>
        </w:tc>
      </w:tr>
      <w:tr w:rsidR="00D80F93" w:rsidRPr="00571CEE" w14:paraId="13AC305C" w14:textId="14ADBCFB" w:rsidTr="00D80F93">
        <w:trPr>
          <w:cnfStyle w:val="000000100000" w:firstRow="0" w:lastRow="0" w:firstColumn="0" w:lastColumn="0" w:oddVBand="0" w:evenVBand="0" w:oddHBand="1" w:evenHBand="0" w:firstRowFirstColumn="0" w:firstRowLastColumn="0" w:lastRowFirstColumn="0" w:lastRowLastColumn="0"/>
          <w:trHeight w:val="72"/>
          <w:jc w:val="center"/>
        </w:trPr>
        <w:tc>
          <w:tcPr>
            <w:tcW w:w="1096" w:type="dxa"/>
            <w:vMerge/>
            <w:shd w:val="clear" w:color="auto" w:fill="5B9BD5" w:themeFill="accent5"/>
          </w:tcPr>
          <w:p w14:paraId="70094A9F"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2868" w:type="dxa"/>
            <w:vMerge/>
            <w:shd w:val="clear" w:color="auto" w:fill="5B9BD5" w:themeFill="accent5"/>
          </w:tcPr>
          <w:p w14:paraId="2F809CA4"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1276" w:type="dxa"/>
            <w:shd w:val="clear" w:color="auto" w:fill="5B9BD5" w:themeFill="accent5"/>
          </w:tcPr>
          <w:p w14:paraId="20587BC4" w14:textId="5F99EF8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Pr>
                <w:rFonts w:eastAsia="Times New Roman" w:cstheme="minorHAnsi"/>
                <w:b/>
                <w:bCs/>
                <w:color w:val="FFFFFF" w:themeColor="light1"/>
                <w:kern w:val="24"/>
                <w:sz w:val="18"/>
                <w:szCs w:val="18"/>
                <w:lang w:eastAsia="en-GB"/>
              </w:rPr>
              <w:t xml:space="preserve">Ampicillin </w:t>
            </w:r>
            <w:r w:rsidRPr="00C54248">
              <w:rPr>
                <w:rFonts w:eastAsia="Times New Roman" w:cstheme="minorHAnsi"/>
                <w:b/>
                <w:bCs/>
                <w:color w:val="FFFFFF" w:themeColor="light1"/>
                <w:kern w:val="24"/>
                <w:sz w:val="18"/>
                <w:szCs w:val="18"/>
                <w:lang w:eastAsia="en-GB"/>
              </w:rPr>
              <w:t>resistance in Broiler Poultry</w:t>
            </w:r>
          </w:p>
          <w:p w14:paraId="74060230" w14:textId="07F3202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1.987</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46BEF413"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Broiler Poultry</w:t>
            </w:r>
          </w:p>
          <w:p w14:paraId="19AA11B4" w14:textId="0A4FABE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5.473</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0BA5ADBE" w14:textId="6F0E7BA3"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Ampicillin resistance in Fattening Pigs</w:t>
            </w:r>
          </w:p>
          <w:p w14:paraId="258ED7A3" w14:textId="64B5AE0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0.969</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6DE02F0F"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Fattening Pigs</w:t>
            </w:r>
          </w:p>
          <w:p w14:paraId="73F346C7" w14:textId="5D08B6EF"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1.456</w:t>
            </w:r>
            <w:r w:rsidRPr="00C54248">
              <w:rPr>
                <w:rFonts w:eastAsia="Times New Roman" w:cstheme="minorHAnsi"/>
                <w:b/>
                <w:bCs/>
                <w:color w:val="FFFFFF" w:themeColor="light1"/>
                <w:kern w:val="24"/>
                <w:sz w:val="18"/>
                <w:szCs w:val="18"/>
                <w:lang w:eastAsia="en-GB"/>
              </w:rPr>
              <w:t>)</w:t>
            </w:r>
          </w:p>
        </w:tc>
        <w:tc>
          <w:tcPr>
            <w:tcW w:w="1275" w:type="dxa"/>
            <w:vMerge/>
            <w:shd w:val="clear" w:color="auto" w:fill="5B9BD5" w:themeFill="accent5"/>
          </w:tcPr>
          <w:p w14:paraId="63497220" w14:textId="6585C724"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r>
      <w:tr w:rsidR="00D80F93" w:rsidRPr="00571CEE" w14:paraId="0F9992A5" w14:textId="37C6F979" w:rsidTr="00D80F93">
        <w:trPr>
          <w:trHeight w:val="336"/>
          <w:jc w:val="center"/>
        </w:trPr>
        <w:tc>
          <w:tcPr>
            <w:tcW w:w="1096" w:type="dxa"/>
            <w:vAlign w:val="center"/>
            <w:hideMark/>
          </w:tcPr>
          <w:p w14:paraId="6267D3CB"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AA</w:t>
            </w:r>
          </w:p>
        </w:tc>
        <w:tc>
          <w:tcPr>
            <w:tcW w:w="2868" w:type="dxa"/>
            <w:vAlign w:val="center"/>
            <w:hideMark/>
          </w:tcPr>
          <w:p w14:paraId="4434EF95"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Animal Fraction and Susceptible Animal Fraction</w:t>
            </w:r>
          </w:p>
        </w:tc>
        <w:tc>
          <w:tcPr>
            <w:tcW w:w="1276" w:type="dxa"/>
            <w:vAlign w:val="center"/>
          </w:tcPr>
          <w:p w14:paraId="218DBD5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0.11661</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0.004307</w:t>
            </w:r>
            <w:r>
              <w:rPr>
                <w:rFonts w:eastAsia="Times New Roman" w:cstheme="minorHAnsi"/>
                <w:b/>
                <w:bCs/>
                <w:color w:val="000000" w:themeColor="dark1"/>
                <w:kern w:val="24"/>
                <w:sz w:val="18"/>
                <w:szCs w:val="18"/>
                <w:lang w:eastAsia="en-GB"/>
              </w:rPr>
              <w:t>,</w:t>
            </w:r>
          </w:p>
          <w:p w14:paraId="3DD802FE" w14:textId="55A6066D"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0.227580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ADDE2FC"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0</w:t>
            </w:r>
            <w:r w:rsidRPr="00DA5746">
              <w:rPr>
                <w:rFonts w:eastAsia="Times New Roman" w:cstheme="minorHAnsi"/>
                <w:b/>
                <w:bCs/>
                <w:color w:val="000000" w:themeColor="dark1"/>
                <w:kern w:val="24"/>
                <w:sz w:val="18"/>
                <w:szCs w:val="18"/>
                <w:lang w:eastAsia="en-GB"/>
              </w:rPr>
              <w:t>.09114</w:t>
            </w:r>
            <w:r>
              <w:rPr>
                <w:rFonts w:eastAsia="Times New Roman" w:cstheme="minorHAnsi"/>
                <w:b/>
                <w:bCs/>
                <w:color w:val="000000" w:themeColor="dark1"/>
                <w:kern w:val="24"/>
                <w:sz w:val="18"/>
                <w:szCs w:val="18"/>
                <w:lang w:eastAsia="en-GB"/>
              </w:rPr>
              <w:t>5</w:t>
            </w:r>
          </w:p>
          <w:p w14:paraId="5D59DB5A"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0.001947</w:t>
            </w:r>
            <w:r>
              <w:rPr>
                <w:rFonts w:eastAsia="Times New Roman" w:cstheme="minorHAnsi"/>
                <w:b/>
                <w:bCs/>
                <w:color w:val="000000" w:themeColor="dark1"/>
                <w:kern w:val="24"/>
                <w:sz w:val="18"/>
                <w:szCs w:val="18"/>
                <w:lang w:eastAsia="en-GB"/>
              </w:rPr>
              <w:t>,</w:t>
            </w:r>
          </w:p>
          <w:p w14:paraId="44DFB585" w14:textId="5B40E4A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0.20644</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4F4A71B"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0.072271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0.00050</w:t>
            </w:r>
            <w:r>
              <w:rPr>
                <w:rFonts w:eastAsia="Times New Roman" w:cstheme="minorHAnsi"/>
                <w:b/>
                <w:bCs/>
                <w:sz w:val="18"/>
                <w:szCs w:val="18"/>
                <w:lang w:eastAsia="en-GB"/>
              </w:rPr>
              <w:t>8,</w:t>
            </w:r>
          </w:p>
          <w:p w14:paraId="4EB4F44E" w14:textId="08BB7D3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0.1784</w:t>
            </w:r>
            <w:r>
              <w:rPr>
                <w:rFonts w:eastAsia="Times New Roman" w:cstheme="minorHAnsi"/>
                <w:b/>
                <w:bCs/>
                <w:sz w:val="18"/>
                <w:szCs w:val="18"/>
                <w:lang w:eastAsia="en-GB"/>
              </w:rPr>
              <w:t>30</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1</w:t>
            </w:r>
          </w:p>
        </w:tc>
        <w:tc>
          <w:tcPr>
            <w:tcW w:w="1276" w:type="dxa"/>
            <w:vAlign w:val="center"/>
          </w:tcPr>
          <w:p w14:paraId="47CA71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0.094618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0.000415</w:t>
            </w:r>
            <w:r>
              <w:rPr>
                <w:rFonts w:eastAsia="Times New Roman" w:cstheme="minorHAnsi"/>
                <w:b/>
                <w:bCs/>
                <w:color w:val="000000" w:themeColor="dark1"/>
                <w:kern w:val="24"/>
                <w:sz w:val="18"/>
                <w:szCs w:val="18"/>
                <w:lang w:eastAsia="en-GB"/>
              </w:rPr>
              <w:t>,</w:t>
            </w:r>
          </w:p>
          <w:p w14:paraId="464E5B07" w14:textId="3C79E13C" w:rsidR="00D80F93" w:rsidRPr="00587845" w:rsidRDefault="00D80F93" w:rsidP="00D80F93">
            <w:pPr>
              <w:spacing w:line="276" w:lineRule="auto"/>
              <w:jc w:val="center"/>
              <w:rPr>
                <w:rFonts w:eastAsia="Times New Roman" w:cstheme="minorHAnsi"/>
                <w:b/>
                <w:bCs/>
                <w:sz w:val="18"/>
                <w:szCs w:val="18"/>
                <w:lang w:eastAsia="en-GB"/>
              </w:rPr>
            </w:pPr>
            <w:r w:rsidRPr="00A45200">
              <w:rPr>
                <w:rFonts w:eastAsia="Times New Roman" w:cstheme="minorHAnsi"/>
                <w:b/>
                <w:bCs/>
                <w:color w:val="000000" w:themeColor="dark1"/>
                <w:kern w:val="24"/>
                <w:sz w:val="18"/>
                <w:szCs w:val="18"/>
                <w:lang w:eastAsia="en-GB"/>
              </w:rPr>
              <w:t>0.216028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22F79847" w14:textId="1BD2ED32"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Pr>
                <w:rFonts w:eastAsia="Times New Roman" w:cstheme="minorHAnsi"/>
                <w:color w:val="000000" w:themeColor="dark1"/>
                <w:kern w:val="24"/>
                <w:sz w:val="18"/>
                <w:szCs w:val="18"/>
                <w:lang w:eastAsia="en-GB"/>
              </w:rPr>
              <w:t>N/A</w:t>
            </w:r>
          </w:p>
        </w:tc>
      </w:tr>
      <w:tr w:rsidR="00D80F93" w:rsidRPr="00571CEE" w14:paraId="339C06AD" w14:textId="0691F5BA" w:rsidTr="00D80F93">
        <w:trPr>
          <w:cnfStyle w:val="000000100000" w:firstRow="0" w:lastRow="0" w:firstColumn="0" w:lastColumn="0" w:oddVBand="0" w:evenVBand="0" w:oddHBand="1" w:evenHBand="0" w:firstRowFirstColumn="0" w:firstRowLastColumn="0" w:lastRowFirstColumn="0" w:lastRowLastColumn="0"/>
          <w:trHeight w:val="101"/>
          <w:jc w:val="center"/>
        </w:trPr>
        <w:tc>
          <w:tcPr>
            <w:tcW w:w="1096" w:type="dxa"/>
            <w:vAlign w:val="center"/>
            <w:hideMark/>
          </w:tcPr>
          <w:p w14:paraId="119B75EC"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HH</w:t>
            </w:r>
          </w:p>
        </w:tc>
        <w:tc>
          <w:tcPr>
            <w:tcW w:w="2868" w:type="dxa"/>
            <w:vAlign w:val="center"/>
            <w:hideMark/>
          </w:tcPr>
          <w:p w14:paraId="14079822"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Human Fraction and Susceptible Human Fraction</w:t>
            </w:r>
          </w:p>
        </w:tc>
        <w:tc>
          <w:tcPr>
            <w:tcW w:w="1276" w:type="dxa"/>
            <w:vAlign w:val="center"/>
          </w:tcPr>
          <w:p w14:paraId="02640914" w14:textId="5D51708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CAC414A" w14:textId="63900BF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05F3BA12" w14:textId="1BC0837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E48E191" w14:textId="2AC28D8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52BCE4A2" w14:textId="596118B1"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407E78D8" w14:textId="31CB1C8B" w:rsidTr="00D80F93">
        <w:trPr>
          <w:trHeight w:val="25"/>
          <w:jc w:val="center"/>
        </w:trPr>
        <w:tc>
          <w:tcPr>
            <w:tcW w:w="1096" w:type="dxa"/>
            <w:vAlign w:val="center"/>
            <w:hideMark/>
          </w:tcPr>
          <w:p w14:paraId="03B8F3F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AH</w:t>
            </w:r>
          </w:p>
        </w:tc>
        <w:tc>
          <w:tcPr>
            <w:tcW w:w="2868" w:type="dxa"/>
            <w:vAlign w:val="center"/>
            <w:hideMark/>
          </w:tcPr>
          <w:p w14:paraId="697316E7"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Human Fraction to the Susceptible Animal Fraction</w:t>
            </w:r>
          </w:p>
        </w:tc>
        <w:tc>
          <w:tcPr>
            <w:tcW w:w="1276" w:type="dxa"/>
            <w:vAlign w:val="center"/>
          </w:tcPr>
          <w:p w14:paraId="7F427827" w14:textId="18576262"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2B86689C" w14:textId="2828F3C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964BB0E" w14:textId="43808B8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2A6C585" w14:textId="04BBEF2D"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34086103" w14:textId="166599C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327CD7AC" w14:textId="665D4644"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4EEEDE9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HA</w:t>
            </w:r>
          </w:p>
        </w:tc>
        <w:tc>
          <w:tcPr>
            <w:tcW w:w="2868" w:type="dxa"/>
            <w:vAlign w:val="center"/>
            <w:hideMark/>
          </w:tcPr>
          <w:p w14:paraId="3CDF3FAC" w14:textId="7FF007C9"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Animal Fraction to the Susceptible Human Fraction</w:t>
            </w:r>
          </w:p>
        </w:tc>
        <w:tc>
          <w:tcPr>
            <w:tcW w:w="1276" w:type="dxa"/>
            <w:vAlign w:val="center"/>
          </w:tcPr>
          <w:p w14:paraId="6B6613EE"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0.0001388</w:t>
            </w:r>
          </w:p>
          <w:p w14:paraId="4617727E"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[0.000130,</w:t>
            </w:r>
          </w:p>
          <w:p w14:paraId="5B9A6F04" w14:textId="0C902E4F" w:rsidR="00D80F93" w:rsidRPr="00857B87" w:rsidRDefault="00D80F93" w:rsidP="00D80F93">
            <w:pPr>
              <w:spacing w:line="276" w:lineRule="auto"/>
              <w:jc w:val="center"/>
              <w:rPr>
                <w:rFonts w:eastAsia="Times New Roman" w:cstheme="minorHAnsi"/>
                <w:b/>
                <w:sz w:val="18"/>
                <w:szCs w:val="18"/>
                <w:lang w:eastAsia="en-GB"/>
              </w:rPr>
            </w:pPr>
            <w:r w:rsidRPr="00857B87">
              <w:rPr>
                <w:rFonts w:eastAsia="Times New Roman" w:cstheme="minorHAnsi"/>
                <w:b/>
                <w:bCs/>
                <w:color w:val="000000" w:themeColor="dark1"/>
                <w:kern w:val="24"/>
                <w:sz w:val="18"/>
                <w:szCs w:val="18"/>
                <w:lang w:eastAsia="en-GB"/>
              </w:rPr>
              <w:t>0.000145]</w:t>
            </w:r>
            <w:r w:rsidRPr="00857B87">
              <w:rPr>
                <w:rFonts w:eastAsia="Times New Roman" w:cstheme="minorHAnsi"/>
                <w:b/>
                <w:bCs/>
                <w:sz w:val="18"/>
                <w:szCs w:val="18"/>
                <w:vertAlign w:val="superscript"/>
                <w:lang w:eastAsia="en-GB"/>
              </w:rPr>
              <w:t xml:space="preserve"> 1</w:t>
            </w:r>
          </w:p>
        </w:tc>
        <w:tc>
          <w:tcPr>
            <w:tcW w:w="1276" w:type="dxa"/>
            <w:vAlign w:val="center"/>
          </w:tcPr>
          <w:p w14:paraId="461BFCD8" w14:textId="77777777" w:rsidR="00D80F93" w:rsidRPr="00857B87" w:rsidRDefault="00D80F93" w:rsidP="00D80F93">
            <w:pPr>
              <w:spacing w:line="276" w:lineRule="auto"/>
              <w:jc w:val="center"/>
              <w:rPr>
                <w:rFonts w:eastAsia="Times New Roman" w:cstheme="minorHAnsi"/>
                <w:b/>
                <w:sz w:val="18"/>
                <w:szCs w:val="18"/>
                <w:lang w:eastAsia="en-GB"/>
              </w:rPr>
            </w:pPr>
            <w:r w:rsidRPr="00857B87">
              <w:rPr>
                <w:rFonts w:eastAsia="Times New Roman" w:cstheme="minorHAnsi"/>
                <w:b/>
                <w:sz w:val="18"/>
                <w:szCs w:val="18"/>
                <w:lang w:eastAsia="en-GB"/>
              </w:rPr>
              <w:t>0.000149</w:t>
            </w:r>
          </w:p>
          <w:p w14:paraId="3ABFBA1E"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[0.000134,</w:t>
            </w:r>
          </w:p>
          <w:p w14:paraId="544F8EA0" w14:textId="6853EDF5"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0.000163]</w:t>
            </w:r>
            <w:r w:rsidRPr="00857B87">
              <w:rPr>
                <w:rFonts w:eastAsia="Times New Roman" w:cstheme="minorHAnsi"/>
                <w:b/>
                <w:bCs/>
                <w:sz w:val="18"/>
                <w:szCs w:val="18"/>
                <w:vertAlign w:val="superscript"/>
                <w:lang w:eastAsia="en-GB"/>
              </w:rPr>
              <w:t xml:space="preserve"> 1</w:t>
            </w:r>
          </w:p>
        </w:tc>
        <w:tc>
          <w:tcPr>
            <w:tcW w:w="1276" w:type="dxa"/>
            <w:vAlign w:val="center"/>
          </w:tcPr>
          <w:p w14:paraId="35759A54"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0.000169</w:t>
            </w:r>
          </w:p>
          <w:p w14:paraId="7BAE4BA6"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[0.000154,</w:t>
            </w:r>
          </w:p>
          <w:p w14:paraId="74271E09" w14:textId="689915EA"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0.000184]</w:t>
            </w:r>
            <w:r w:rsidRPr="00857B87">
              <w:rPr>
                <w:rFonts w:eastAsia="Times New Roman" w:cstheme="minorHAnsi"/>
                <w:b/>
                <w:bCs/>
                <w:sz w:val="18"/>
                <w:szCs w:val="18"/>
                <w:vertAlign w:val="superscript"/>
                <w:lang w:eastAsia="en-GB"/>
              </w:rPr>
              <w:t xml:space="preserve"> 1</w:t>
            </w:r>
          </w:p>
        </w:tc>
        <w:tc>
          <w:tcPr>
            <w:tcW w:w="1276" w:type="dxa"/>
            <w:vAlign w:val="center"/>
          </w:tcPr>
          <w:p w14:paraId="38D34C3E"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0.0001870</w:t>
            </w:r>
          </w:p>
          <w:p w14:paraId="1D20B786"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[0.000166,</w:t>
            </w:r>
          </w:p>
          <w:p w14:paraId="633B2322" w14:textId="0B2D50B9"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0.000210]</w:t>
            </w:r>
            <w:r w:rsidRPr="00857B87">
              <w:rPr>
                <w:rFonts w:eastAsia="Times New Roman" w:cstheme="minorHAnsi"/>
                <w:b/>
                <w:bCs/>
                <w:sz w:val="18"/>
                <w:szCs w:val="18"/>
                <w:vertAlign w:val="superscript"/>
                <w:lang w:eastAsia="en-GB"/>
              </w:rPr>
              <w:t xml:space="preserve"> 1</w:t>
            </w:r>
          </w:p>
        </w:tc>
        <w:tc>
          <w:tcPr>
            <w:tcW w:w="1275" w:type="dxa"/>
            <w:vAlign w:val="center"/>
          </w:tcPr>
          <w:p w14:paraId="4EA1DBDF" w14:textId="2DF1952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1CF91AFC" w14:textId="567E404B" w:rsidTr="00D80F93">
        <w:trPr>
          <w:trHeight w:val="23"/>
          <w:jc w:val="center"/>
        </w:trPr>
        <w:tc>
          <w:tcPr>
            <w:tcW w:w="1096" w:type="dxa"/>
            <w:vAlign w:val="center"/>
          </w:tcPr>
          <w:p w14:paraId="6D670977" w14:textId="07A266D3"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ζ</w:t>
            </w:r>
          </w:p>
        </w:tc>
        <w:tc>
          <w:tcPr>
            <w:tcW w:w="2868" w:type="dxa"/>
            <w:vAlign w:val="center"/>
          </w:tcPr>
          <w:p w14:paraId="24E30F58" w14:textId="7C4F509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heme="minorEastAsia" w:cstheme="minorHAnsi"/>
                <w:iCs/>
                <w:sz w:val="18"/>
                <w:szCs w:val="18"/>
              </w:rPr>
              <w:t>Background rate of transmission of foodborne bacteria to the livestock population</w:t>
            </w:r>
          </w:p>
        </w:tc>
        <w:tc>
          <w:tcPr>
            <w:tcW w:w="1276" w:type="dxa"/>
            <w:vAlign w:val="center"/>
          </w:tcPr>
          <w:p w14:paraId="124D3AB5"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0.8789726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0.285250</w:t>
            </w:r>
            <w:r>
              <w:rPr>
                <w:rFonts w:eastAsia="Times New Roman" w:cstheme="minorHAnsi"/>
                <w:b/>
                <w:bCs/>
                <w:color w:val="000000" w:themeColor="dark1"/>
                <w:kern w:val="24"/>
                <w:sz w:val="18"/>
                <w:szCs w:val="18"/>
                <w:lang w:eastAsia="en-GB"/>
              </w:rPr>
              <w:t>,</w:t>
            </w:r>
          </w:p>
          <w:p w14:paraId="35D07936" w14:textId="37D1F976"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1.478116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76DCC0C5"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0.65368</w:t>
            </w:r>
            <w:r>
              <w:rPr>
                <w:rFonts w:eastAsia="Times New Roman" w:cstheme="minorHAnsi"/>
                <w:b/>
                <w:bCs/>
                <w:color w:val="000000" w:themeColor="dark1"/>
                <w:kern w:val="24"/>
                <w:sz w:val="18"/>
                <w:szCs w:val="18"/>
                <w:lang w:eastAsia="en-GB"/>
              </w:rPr>
              <w:t>6</w:t>
            </w:r>
          </w:p>
          <w:p w14:paraId="0DDC2D92"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0.2503</w:t>
            </w:r>
            <w:r>
              <w:rPr>
                <w:rFonts w:eastAsia="Times New Roman" w:cstheme="minorHAnsi"/>
                <w:b/>
                <w:bCs/>
                <w:color w:val="000000" w:themeColor="dark1"/>
                <w:kern w:val="24"/>
                <w:sz w:val="18"/>
                <w:szCs w:val="18"/>
                <w:lang w:eastAsia="en-GB"/>
              </w:rPr>
              <w:t>50,</w:t>
            </w:r>
          </w:p>
          <w:p w14:paraId="533BCBD8" w14:textId="52CCF20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0.99970</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EAA08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0.687408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0.302243</w:t>
            </w:r>
            <w:r>
              <w:rPr>
                <w:rFonts w:eastAsia="Times New Roman" w:cstheme="minorHAnsi"/>
                <w:b/>
                <w:bCs/>
                <w:color w:val="000000" w:themeColor="dark1"/>
                <w:kern w:val="24"/>
                <w:sz w:val="18"/>
                <w:szCs w:val="18"/>
                <w:lang w:eastAsia="en-GB"/>
              </w:rPr>
              <w:t>,</w:t>
            </w:r>
          </w:p>
          <w:p w14:paraId="19C6E915" w14:textId="6B1D31C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0.99839</w:t>
            </w:r>
            <w:r>
              <w:rPr>
                <w:rFonts w:eastAsia="Times New Roman" w:cstheme="minorHAnsi"/>
                <w:b/>
                <w:bCs/>
                <w:color w:val="000000" w:themeColor="dark1"/>
                <w:kern w:val="24"/>
                <w:sz w:val="18"/>
                <w:szCs w:val="18"/>
                <w:lang w:eastAsia="en-GB"/>
              </w:rPr>
              <w:t>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47E6FC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0.629688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0.239937</w:t>
            </w:r>
            <w:r>
              <w:rPr>
                <w:rFonts w:eastAsia="Times New Roman" w:cstheme="minorHAnsi"/>
                <w:b/>
                <w:bCs/>
                <w:color w:val="000000" w:themeColor="dark1"/>
                <w:kern w:val="24"/>
                <w:sz w:val="18"/>
                <w:szCs w:val="18"/>
                <w:lang w:eastAsia="en-GB"/>
              </w:rPr>
              <w:t>,</w:t>
            </w:r>
          </w:p>
          <w:p w14:paraId="7EE883A5" w14:textId="6193AD7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0.99706</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90F59E9" w14:textId="4E94152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N/A</w:t>
            </w:r>
          </w:p>
        </w:tc>
      </w:tr>
      <w:tr w:rsidR="00D80F93" w:rsidRPr="00571CEE" w14:paraId="0B0E61ED" w14:textId="659A8D27"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6ABD45"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τ</w:t>
            </w:r>
          </w:p>
        </w:tc>
        <w:tc>
          <w:tcPr>
            <w:tcW w:w="2868" w:type="dxa"/>
            <w:vAlign w:val="center"/>
            <w:hideMark/>
          </w:tcPr>
          <w:p w14:paraId="6BEBED76" w14:textId="39746C46"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Antibiotic Usage in Livestock (Baseline) in g/PCU</w:t>
            </w:r>
          </w:p>
        </w:tc>
        <w:tc>
          <w:tcPr>
            <w:tcW w:w="1276" w:type="dxa"/>
            <w:vAlign w:val="center"/>
          </w:tcPr>
          <w:p w14:paraId="5501A933" w14:textId="0D5BF731"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26790E6C" w14:textId="1B6D2ADE"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0393774C" w14:textId="5A0CB913" w:rsidR="00D80F93" w:rsidRPr="007A70E6" w:rsidRDefault="00D80F93" w:rsidP="00D80F93">
            <w:pPr>
              <w:spacing w:line="276" w:lineRule="auto"/>
              <w:jc w:val="center"/>
              <w:rPr>
                <w:rFonts w:cstheme="minorHAnsi"/>
                <w:sz w:val="18"/>
                <w:szCs w:val="18"/>
              </w:rPr>
            </w:pPr>
            <w:r w:rsidRPr="007A70E6">
              <w:rPr>
                <w:rFonts w:cstheme="minorHAnsi"/>
                <w:sz w:val="18"/>
                <w:szCs w:val="18"/>
              </w:rPr>
              <w:t>0.0123</w:t>
            </w:r>
          </w:p>
        </w:tc>
        <w:tc>
          <w:tcPr>
            <w:tcW w:w="1276" w:type="dxa"/>
            <w:vAlign w:val="center"/>
          </w:tcPr>
          <w:p w14:paraId="4B573CA0" w14:textId="79738014" w:rsidR="00D80F93" w:rsidRPr="007A70E6" w:rsidRDefault="00D80F93" w:rsidP="00D80F93">
            <w:pPr>
              <w:spacing w:line="276" w:lineRule="auto"/>
              <w:jc w:val="center"/>
              <w:rPr>
                <w:rFonts w:eastAsia="Times New Roman" w:cstheme="minorHAnsi"/>
                <w:color w:val="000000" w:themeColor="dark1"/>
                <w:kern w:val="24"/>
                <w:sz w:val="18"/>
                <w:szCs w:val="18"/>
                <w:lang w:eastAsia="en-GB"/>
              </w:rPr>
            </w:pPr>
            <w:r w:rsidRPr="007A70E6">
              <w:rPr>
                <w:rFonts w:cstheme="minorHAnsi"/>
                <w:sz w:val="18"/>
                <w:szCs w:val="18"/>
              </w:rPr>
              <w:t>0.0116</w:t>
            </w:r>
          </w:p>
        </w:tc>
        <w:tc>
          <w:tcPr>
            <w:tcW w:w="1275" w:type="dxa"/>
            <w:vAlign w:val="center"/>
          </w:tcPr>
          <w:p w14:paraId="3BC4E192" w14:textId="0B11B1E8"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78AD98DD" w14:textId="4D2B0113" w:rsidTr="00D80F93">
        <w:trPr>
          <w:trHeight w:val="23"/>
          <w:jc w:val="center"/>
        </w:trPr>
        <w:tc>
          <w:tcPr>
            <w:tcW w:w="1096" w:type="dxa"/>
            <w:vAlign w:val="center"/>
            <w:hideMark/>
          </w:tcPr>
          <w:p w14:paraId="41CF8A4E" w14:textId="0A5C0CCC" w:rsidR="00D80F93" w:rsidRPr="00571CEE" w:rsidRDefault="00D80F93" w:rsidP="00D80F93">
            <w:pPr>
              <w:spacing w:line="276" w:lineRule="auto"/>
              <w:jc w:val="center"/>
              <w:rPr>
                <w:rFonts w:eastAsia="Times New Roman" w:cstheme="minorHAnsi"/>
                <w:i/>
                <w:iCs/>
                <w:sz w:val="18"/>
                <w:szCs w:val="18"/>
                <w:lang w:eastAsia="en-GB"/>
              </w:rPr>
            </w:pPr>
            <w:r>
              <w:rPr>
                <w:rFonts w:eastAsia="Times New Roman" w:cstheme="minorHAnsi"/>
                <w:i/>
                <w:iCs/>
                <w:sz w:val="18"/>
                <w:szCs w:val="18"/>
                <w:lang w:eastAsia="en-GB"/>
              </w:rPr>
              <w:t>κ</w:t>
            </w:r>
          </w:p>
        </w:tc>
        <w:tc>
          <w:tcPr>
            <w:tcW w:w="2868" w:type="dxa"/>
            <w:vAlign w:val="center"/>
            <w:hideMark/>
          </w:tcPr>
          <w:p w14:paraId="51F99792" w14:textId="77777777" w:rsidR="00D80F93" w:rsidRPr="00571CEE" w:rsidRDefault="00D80F93" w:rsidP="00D80F93">
            <w:pPr>
              <w:spacing w:line="276" w:lineRule="auto"/>
              <w:rPr>
                <w:rFonts w:eastAsia="Times New Roman" w:cstheme="minorHAnsi"/>
                <w:sz w:val="18"/>
                <w:szCs w:val="18"/>
                <w:highlight w:val="yellow"/>
                <w:lang w:eastAsia="en-GB"/>
              </w:rPr>
            </w:pPr>
            <w:r w:rsidRPr="00571CEE">
              <w:rPr>
                <w:rFonts w:eastAsia="Times New Roman" w:cstheme="minorHAnsi"/>
                <w:color w:val="000000" w:themeColor="dark1"/>
                <w:kern w:val="24"/>
                <w:sz w:val="18"/>
                <w:szCs w:val="18"/>
                <w:lang w:eastAsia="en-GB"/>
              </w:rPr>
              <w:t xml:space="preserve">Efficacy of antibiotic-mediated livestock recovery. </w:t>
            </w:r>
          </w:p>
        </w:tc>
        <w:tc>
          <w:tcPr>
            <w:tcW w:w="1276" w:type="dxa"/>
            <w:vAlign w:val="center"/>
          </w:tcPr>
          <w:p w14:paraId="1C26C5A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1.144771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0.251745</w:t>
            </w:r>
            <w:r>
              <w:rPr>
                <w:rFonts w:eastAsia="Times New Roman" w:cstheme="minorHAnsi"/>
                <w:b/>
                <w:bCs/>
                <w:color w:val="000000" w:themeColor="dark1"/>
                <w:kern w:val="24"/>
                <w:sz w:val="18"/>
                <w:szCs w:val="18"/>
                <w:lang w:eastAsia="en-GB"/>
              </w:rPr>
              <w:t>,</w:t>
            </w:r>
          </w:p>
          <w:p w14:paraId="6F388F95" w14:textId="167A6481"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1.99536</w:t>
            </w:r>
            <w:r>
              <w:rPr>
                <w:rFonts w:eastAsia="Times New Roman" w:cstheme="minorHAnsi"/>
                <w:b/>
                <w:bCs/>
                <w:color w:val="000000" w:themeColor="dark1"/>
                <w:kern w:val="24"/>
                <w:sz w:val="18"/>
                <w:szCs w:val="18"/>
                <w:lang w:eastAsia="en-GB"/>
              </w:rPr>
              <w:t>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6124EF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0.682709</w:t>
            </w:r>
          </w:p>
          <w:p w14:paraId="476BCB5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0.0061</w:t>
            </w:r>
            <w:r>
              <w:rPr>
                <w:rFonts w:eastAsia="Times New Roman" w:cstheme="minorHAnsi"/>
                <w:b/>
                <w:bCs/>
                <w:color w:val="000000" w:themeColor="dark1"/>
                <w:kern w:val="24"/>
                <w:sz w:val="18"/>
                <w:szCs w:val="18"/>
                <w:lang w:eastAsia="en-GB"/>
              </w:rPr>
              <w:t>60,</w:t>
            </w:r>
          </w:p>
          <w:p w14:paraId="47F288FE" w14:textId="0D64CD9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1.45992</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524F6E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0.470487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0.00074</w:t>
            </w:r>
            <w:r>
              <w:rPr>
                <w:rFonts w:eastAsia="Times New Roman" w:cstheme="minorHAnsi"/>
                <w:b/>
                <w:bCs/>
                <w:sz w:val="18"/>
                <w:szCs w:val="18"/>
                <w:lang w:eastAsia="en-GB"/>
              </w:rPr>
              <w:t>3,</w:t>
            </w:r>
          </w:p>
          <w:p w14:paraId="7E3F77C1" w14:textId="661FDB9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1.058426</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F05802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0.85482</w:t>
            </w:r>
            <w:r>
              <w:rPr>
                <w:rFonts w:eastAsia="Times New Roman" w:cstheme="minorHAnsi"/>
                <w:b/>
                <w:bCs/>
                <w:color w:val="000000" w:themeColor="dark1"/>
                <w:kern w:val="24"/>
                <w:sz w:val="18"/>
                <w:szCs w:val="18"/>
                <w:lang w:eastAsia="en-GB"/>
              </w:rPr>
              <w:t>6</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0.018652</w:t>
            </w:r>
            <w:r>
              <w:rPr>
                <w:rFonts w:eastAsia="Times New Roman" w:cstheme="minorHAnsi"/>
                <w:b/>
                <w:bCs/>
                <w:color w:val="000000" w:themeColor="dark1"/>
                <w:kern w:val="24"/>
                <w:sz w:val="18"/>
                <w:szCs w:val="18"/>
                <w:lang w:eastAsia="en-GB"/>
              </w:rPr>
              <w:t>,</w:t>
            </w:r>
          </w:p>
          <w:p w14:paraId="42A00D8A" w14:textId="7111CF1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1.79318</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67E93545" w14:textId="55ABE345"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5F95508A" w14:textId="5C75DEEA"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tcPr>
          <w:p w14:paraId="36CE5FB4" w14:textId="77777777"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α</w:t>
            </w:r>
          </w:p>
        </w:tc>
        <w:tc>
          <w:tcPr>
            <w:tcW w:w="2868" w:type="dxa"/>
            <w:vAlign w:val="center"/>
          </w:tcPr>
          <w:p w14:paraId="263A5B54" w14:textId="7777777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Transmission-related fitness costs associated with antibiotic-resistant strains (relative to antibiotic-sensitive strains). </w:t>
            </w:r>
          </w:p>
        </w:tc>
        <w:tc>
          <w:tcPr>
            <w:tcW w:w="1276" w:type="dxa"/>
            <w:vAlign w:val="center"/>
          </w:tcPr>
          <w:p w14:paraId="706E567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0.009010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0.00046</w:t>
            </w:r>
            <w:r>
              <w:rPr>
                <w:rFonts w:eastAsia="Times New Roman" w:cstheme="minorHAnsi"/>
                <w:b/>
                <w:bCs/>
                <w:color w:val="000000" w:themeColor="dark1"/>
                <w:kern w:val="24"/>
                <w:sz w:val="18"/>
                <w:szCs w:val="18"/>
                <w:lang w:eastAsia="en-GB"/>
              </w:rPr>
              <w:t>1,</w:t>
            </w:r>
          </w:p>
          <w:p w14:paraId="27CE5E50" w14:textId="53F9115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0.02019</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07697"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0.162060</w:t>
            </w:r>
          </w:p>
          <w:p w14:paraId="3142836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0.01124</w:t>
            </w:r>
            <w:r>
              <w:rPr>
                <w:rFonts w:eastAsia="Times New Roman" w:cstheme="minorHAnsi"/>
                <w:b/>
                <w:bCs/>
                <w:color w:val="000000" w:themeColor="dark1"/>
                <w:kern w:val="24"/>
                <w:sz w:val="18"/>
                <w:szCs w:val="18"/>
                <w:lang w:eastAsia="en-GB"/>
              </w:rPr>
              <w:t>1,</w:t>
            </w:r>
          </w:p>
          <w:p w14:paraId="0DC243FD" w14:textId="5FB7ECB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0.31724</w:t>
            </w:r>
            <w:r>
              <w:rPr>
                <w:rFonts w:eastAsia="Times New Roman" w:cstheme="minorHAnsi"/>
                <w:b/>
                <w:bCs/>
                <w:color w:val="000000" w:themeColor="dark1"/>
                <w:kern w:val="24"/>
                <w:sz w:val="18"/>
                <w:szCs w:val="18"/>
                <w:lang w:eastAsia="en-GB"/>
              </w:rPr>
              <w:t>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754F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0.37436</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0.28189</w:t>
            </w:r>
            <w:r>
              <w:rPr>
                <w:rFonts w:eastAsia="Times New Roman" w:cstheme="minorHAnsi"/>
                <w:b/>
                <w:bCs/>
                <w:color w:val="000000" w:themeColor="dark1"/>
                <w:kern w:val="24"/>
                <w:sz w:val="18"/>
                <w:szCs w:val="18"/>
                <w:lang w:eastAsia="en-GB"/>
              </w:rPr>
              <w:t>2,</w:t>
            </w:r>
          </w:p>
          <w:p w14:paraId="74C08EF8" w14:textId="38C37B45"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0.47456</w:t>
            </w:r>
            <w:r>
              <w:rPr>
                <w:rFonts w:eastAsia="Times New Roman" w:cstheme="minorHAnsi"/>
                <w:b/>
                <w:bCs/>
                <w:color w:val="000000" w:themeColor="dark1"/>
                <w:kern w:val="24"/>
                <w:sz w:val="18"/>
                <w:szCs w:val="18"/>
                <w:lang w:eastAsia="en-GB"/>
              </w:rPr>
              <w:t>5</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42F31C"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0.48553</w:t>
            </w:r>
            <w:r>
              <w:rPr>
                <w:rFonts w:eastAsia="Times New Roman" w:cstheme="minorHAnsi"/>
                <w:b/>
                <w:bCs/>
                <w:color w:val="000000" w:themeColor="dark1"/>
                <w:kern w:val="24"/>
                <w:sz w:val="18"/>
                <w:szCs w:val="18"/>
                <w:lang w:eastAsia="en-GB"/>
              </w:rPr>
              <w:t>8</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0.39109</w:t>
            </w:r>
            <w:r>
              <w:rPr>
                <w:rFonts w:eastAsia="Times New Roman" w:cstheme="minorHAnsi"/>
                <w:b/>
                <w:bCs/>
                <w:color w:val="000000" w:themeColor="dark1"/>
                <w:kern w:val="24"/>
                <w:sz w:val="18"/>
                <w:szCs w:val="18"/>
                <w:lang w:eastAsia="en-GB"/>
              </w:rPr>
              <w:t>8,</w:t>
            </w:r>
          </w:p>
          <w:p w14:paraId="1C7F6433" w14:textId="4A754AE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0.57201</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304F0C4" w14:textId="6C95B1F3" w:rsidR="00D80F93" w:rsidRPr="00571CEE" w:rsidRDefault="00D80F93" w:rsidP="00D80F93">
            <w:pPr>
              <w:spacing w:line="276" w:lineRule="auto"/>
              <w:rPr>
                <w:rFonts w:eastAsia="Times New Roman" w:cstheme="minorHAnsi"/>
                <w:color w:val="000000" w:themeColor="dark1"/>
                <w:kern w:val="24"/>
                <w:sz w:val="18"/>
                <w:szCs w:val="18"/>
                <w:lang w:eastAsia="en-GB"/>
              </w:rPr>
            </w:pPr>
            <w:r>
              <w:rPr>
                <w:rFonts w:eastAsia="Times New Roman" w:cstheme="minorHAnsi"/>
                <w:color w:val="000000" w:themeColor="dark1"/>
                <w:kern w:val="24"/>
                <w:sz w:val="18"/>
                <w:szCs w:val="18"/>
                <w:lang w:eastAsia="en-GB"/>
              </w:rPr>
              <w:t>N/A</w:t>
            </w:r>
          </w:p>
        </w:tc>
      </w:tr>
      <w:tr w:rsidR="00D80F93" w:rsidRPr="00571CEE" w14:paraId="263C8570" w14:textId="5A2F8A91" w:rsidTr="00D80F93">
        <w:trPr>
          <w:trHeight w:val="215"/>
          <w:jc w:val="center"/>
        </w:trPr>
        <w:tc>
          <w:tcPr>
            <w:tcW w:w="1096" w:type="dxa"/>
            <w:vAlign w:val="center"/>
            <w:hideMark/>
          </w:tcPr>
          <w:p w14:paraId="7E3FA6F4"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φ</w:t>
            </w:r>
          </w:p>
        </w:tc>
        <w:tc>
          <w:tcPr>
            <w:tcW w:w="2868" w:type="dxa"/>
            <w:vAlign w:val="center"/>
            <w:hideMark/>
          </w:tcPr>
          <w:p w14:paraId="6AF4E34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Conversion from antibiotic-resistant to antibiotic-sensitive infection in animals </w:t>
            </w:r>
          </w:p>
        </w:tc>
        <w:tc>
          <w:tcPr>
            <w:tcW w:w="1276" w:type="dxa"/>
            <w:vAlign w:val="center"/>
          </w:tcPr>
          <w:p w14:paraId="151C04B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0.03093</w:t>
            </w:r>
            <w:r>
              <w:rPr>
                <w:rFonts w:eastAsia="Times New Roman" w:cstheme="minorHAnsi"/>
                <w:b/>
                <w:bCs/>
                <w:color w:val="000000" w:themeColor="dark1"/>
                <w:kern w:val="24"/>
                <w:sz w:val="18"/>
                <w:szCs w:val="18"/>
                <w:lang w:eastAsia="en-GB"/>
              </w:rPr>
              <w:t>8</w:t>
            </w:r>
          </w:p>
          <w:p w14:paraId="6EED917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0.0243</w:t>
            </w:r>
            <w:r>
              <w:rPr>
                <w:rFonts w:eastAsia="Times New Roman" w:cstheme="minorHAnsi"/>
                <w:b/>
                <w:bCs/>
                <w:color w:val="000000" w:themeColor="dark1"/>
                <w:kern w:val="24"/>
                <w:sz w:val="18"/>
                <w:szCs w:val="18"/>
                <w:lang w:eastAsia="en-GB"/>
              </w:rPr>
              <w:t>6</w:t>
            </w:r>
            <w:r w:rsidRPr="00A431D5">
              <w:rPr>
                <w:rFonts w:eastAsia="Times New Roman" w:cstheme="minorHAnsi"/>
                <w:b/>
                <w:bCs/>
                <w:color w:val="000000" w:themeColor="dark1"/>
                <w:kern w:val="24"/>
                <w:sz w:val="18"/>
                <w:szCs w:val="18"/>
                <w:lang w:eastAsia="en-GB"/>
              </w:rPr>
              <w:t>8</w:t>
            </w:r>
            <w:r>
              <w:rPr>
                <w:rFonts w:eastAsia="Times New Roman" w:cstheme="minorHAnsi"/>
                <w:b/>
                <w:bCs/>
                <w:color w:val="000000" w:themeColor="dark1"/>
                <w:kern w:val="24"/>
                <w:sz w:val="18"/>
                <w:szCs w:val="18"/>
                <w:lang w:eastAsia="en-GB"/>
              </w:rPr>
              <w:t>,</w:t>
            </w:r>
          </w:p>
          <w:p w14:paraId="4FBF6EA9" w14:textId="2AF313F2"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0.03652</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E00402F"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 xml:space="preserve">0.021652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0.01145</w:t>
            </w:r>
            <w:r>
              <w:rPr>
                <w:rFonts w:eastAsia="Times New Roman" w:cstheme="minorHAnsi"/>
                <w:b/>
                <w:bCs/>
                <w:color w:val="000000" w:themeColor="dark1"/>
                <w:kern w:val="24"/>
                <w:sz w:val="18"/>
                <w:szCs w:val="18"/>
                <w:lang w:eastAsia="en-GB"/>
              </w:rPr>
              <w:t>7,</w:t>
            </w:r>
          </w:p>
          <w:p w14:paraId="3654456E" w14:textId="5AAB048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0.031297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E5CE38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0.013677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0.0081</w:t>
            </w:r>
            <w:r>
              <w:rPr>
                <w:rFonts w:eastAsia="Times New Roman" w:cstheme="minorHAnsi"/>
                <w:b/>
                <w:bCs/>
                <w:sz w:val="18"/>
                <w:szCs w:val="18"/>
                <w:lang w:eastAsia="en-GB"/>
              </w:rPr>
              <w:t>60,</w:t>
            </w:r>
          </w:p>
          <w:p w14:paraId="30CA4104" w14:textId="0C9092C0"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0.01932</w:t>
            </w:r>
            <w:r>
              <w:rPr>
                <w:rFonts w:eastAsia="Times New Roman" w:cstheme="minorHAnsi"/>
                <w:b/>
                <w:bCs/>
                <w:sz w:val="18"/>
                <w:szCs w:val="18"/>
                <w:lang w:eastAsia="en-GB"/>
              </w:rPr>
              <w:t>3</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0C7F9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0.009931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0.004160</w:t>
            </w:r>
            <w:r>
              <w:rPr>
                <w:rFonts w:eastAsia="Times New Roman" w:cstheme="minorHAnsi"/>
                <w:b/>
                <w:bCs/>
                <w:color w:val="000000" w:themeColor="dark1"/>
                <w:kern w:val="24"/>
                <w:sz w:val="18"/>
                <w:szCs w:val="18"/>
                <w:lang w:eastAsia="en-GB"/>
              </w:rPr>
              <w:t>,</w:t>
            </w:r>
          </w:p>
          <w:p w14:paraId="036B0539" w14:textId="62C4450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0.0164</w:t>
            </w:r>
            <w:r>
              <w:rPr>
                <w:rFonts w:eastAsia="Times New Roman" w:cstheme="minorHAnsi"/>
                <w:b/>
                <w:bCs/>
                <w:color w:val="000000" w:themeColor="dark1"/>
                <w:kern w:val="24"/>
                <w:sz w:val="18"/>
                <w:szCs w:val="18"/>
                <w:lang w:eastAsia="en-GB"/>
              </w:rPr>
              <w:t>50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7E0523D4" w14:textId="234C1ABB"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0794BCDD" w14:textId="7B6143A2"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D7D24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44AA0D2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Animal Infection </w:t>
            </w:r>
          </w:p>
        </w:tc>
        <w:tc>
          <w:tcPr>
            <w:tcW w:w="1276" w:type="dxa"/>
            <w:vAlign w:val="center"/>
          </w:tcPr>
          <w:p w14:paraId="4AC6C591" w14:textId="4A50F2E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289B2302" w14:textId="6DDA2E8C"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0B449C89" w14:textId="215A7CC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60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064CC906" w14:textId="1E995CC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60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46961AF3" w14:textId="514481D3"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&lt;EndNote&gt;&lt;Cite&gt;&lt;Author&gt;Nair&lt;/Author&gt;&lt;Year&gt;2018&lt;/Year&gt;&lt;RecNum&gt;130&lt;/RecNum&gt;&lt;DisplayText&gt;(26)&lt;/DisplayText&gt;&lt;record&gt;&lt;rec-number&gt;130&lt;/rec-number&gt;&lt;foreign-keys&gt;&lt;key app="EN" db-id="fsts22ax5rxrp6ea59ipwpp69ts0e0ft9etx" timestamp="1564744417" guid="d9daadfb-c951-42dc-bab7-0d48597c2e49"&gt;130&lt;/key&gt;&lt;/foreign-keys&gt;&lt;ref-type name="Journal Article"&gt;17&lt;/ref-type&gt;&lt;contributors&gt;&lt;authors&gt;&lt;author&gt;Nair, S.&lt;/author&gt;&lt;author&gt;Farzan, A.&lt;/author&gt;&lt;author&gt;O&amp;apos;Sullivan, T. L.&lt;/author&gt;&lt;author&gt;Friendship, R. M.&lt;/author&gt;&lt;/authors&gt;&lt;/contributors&gt;&lt;auth-address&gt;Department of Population Medicine, Ontario Veterinary College, University of Guelph, Guelph, Ontario N1G 2W1.&lt;/auth-address&gt;&lt;titles&gt;&lt;title&gt;Time course of Salmonella shedding and antibody response in naturally infected pigs during grower-finisher stage&lt;/title&gt;&lt;secondary-title&gt;Can J Vet Res&lt;/secondary-title&gt;&lt;/titles&gt;&lt;periodical&gt;&lt;full-title&gt;Can J Vet Res&lt;/full-title&gt;&lt;/periodical&gt;&lt;pages&gt;139-145&lt;/pages&gt;&lt;volume&gt;82&lt;/volume&gt;&lt;number&gt;2&lt;/number&gt;&lt;keywords&gt;&lt;keyword&gt;Animals&lt;/keyword&gt;&lt;keyword&gt;Antibodies, Bacterial/blood&lt;/keyword&gt;&lt;keyword&gt;*Bacterial Shedding&lt;/keyword&gt;&lt;keyword&gt;Gastrointestinal Contents/microbiology&lt;/keyword&gt;&lt;keyword&gt;Salmonella Infections, Animal/blood/*microbiology&lt;/keyword&gt;&lt;keyword&gt;*Salmonella typhimurium&lt;/keyword&gt;&lt;keyword&gt;Swine&lt;/keyword&gt;&lt;keyword&gt;Swine Diseases/blood/*microbiology&lt;/keyword&gt;&lt;/keywords&gt;&lt;dates&gt;&lt;year&gt;2018&lt;/year&gt;&lt;pub-dates&gt;&lt;date&gt;Apr&lt;/date&gt;&lt;/pub-dates&gt;&lt;/dates&gt;&lt;isbn&gt;1928-9022 (Electronic)&amp;#xD;0830-9000 (Linking)&lt;/isbn&gt;&lt;accession-num&gt;29755194&lt;/accession-num&gt;&lt;urls&gt;&lt;related-urls&gt;&lt;url&gt;https://www.ncbi.nlm.nih.gov/pubmed/29755194&lt;/url&gt;&lt;/related-urls&gt;&lt;/urls&gt;&lt;custom2&gt;PMC5914076&lt;/custom2&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(26)</w:t>
            </w:r>
            <w:r w:rsidRPr="00571CEE">
              <w:rPr>
                <w:rFonts w:eastAsia="Times New Roman" w:cstheme="minorHAnsi"/>
                <w:color w:val="000000" w:themeColor="dark1"/>
                <w:kern w:val="24"/>
                <w:sz w:val="18"/>
                <w:szCs w:val="18"/>
                <w:lang w:eastAsia="en-GB"/>
              </w:rPr>
              <w:fldChar w:fldCharType="end"/>
            </w:r>
          </w:p>
        </w:tc>
      </w:tr>
      <w:tr w:rsidR="00D80F93" w:rsidRPr="00571CEE" w14:paraId="6064863F" w14:textId="29D8DDC4" w:rsidTr="00D80F93">
        <w:trPr>
          <w:trHeight w:val="23"/>
          <w:jc w:val="center"/>
        </w:trPr>
        <w:tc>
          <w:tcPr>
            <w:tcW w:w="1096" w:type="dxa"/>
            <w:vAlign w:val="center"/>
            <w:hideMark/>
          </w:tcPr>
          <w:p w14:paraId="701E22E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4F2EEA96"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Human Infection </w:t>
            </w:r>
          </w:p>
        </w:tc>
        <w:tc>
          <w:tcPr>
            <w:tcW w:w="1276" w:type="dxa"/>
            <w:vAlign w:val="center"/>
          </w:tcPr>
          <w:p w14:paraId="55EA6C82" w14:textId="1E841091"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6A441492" w14:textId="663899D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4C5666A2" w14:textId="2771E4D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0FCB8A11" w14:textId="7C886D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1D51A646" w14:textId="344BBDE3"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&lt;EndNote&gt;&lt;Cite&gt;&lt;Author&gt;Organisation&lt;/Author&gt;&lt;Year&gt;2018&lt;/Year&gt;&lt;RecNum&gt;69&lt;/RecNum&gt;&lt;DisplayText&gt;(27)&lt;/DisplayText&gt;&lt;record&gt;&lt;rec-number&gt;69&lt;/rec-number&gt;&lt;foreign-keys&gt;&lt;key app="EN" db-id="fsts22ax5rxrp6ea59ipwpp69ts0e0ft9etx" timestamp="1564742277" guid="5e7b9a09-710e-4175-917b-dd7871acb0a3"&gt;69&lt;/key&gt;&lt;/foreign-keys&gt;&lt;ref-type name="Web Page"&gt;12&lt;/ref-type&gt;&lt;contributors&gt;&lt;authors&gt;&lt;author&gt;World Health Organisation&lt;/author&gt;&lt;/authors&gt;&lt;/contributors&gt;&lt;titles&gt;&lt;title&gt;Salmonella (non-typhoidal)&lt;/title&gt;&lt;/titles&gt;&lt;volume&gt;2019&lt;/volume&gt;&lt;number&gt;23/06/19&lt;/number&gt;&lt;dates&gt;&lt;year&gt;2018&lt;/year&gt;&lt;/dates&gt;&lt;pub-location&gt;Geneva&lt;/pub-location&gt;&lt;publisher&gt;World Health Organisation&lt;/publisher&gt;&lt;urls&gt;&lt;related-urls&gt;&lt;url&gt;https://www.who.int/news-room/fact-sheets/detail/salmonella-(non-typhoidal)&lt;/url&gt;&lt;/related-urls&gt;&lt;/urls&gt;&lt;/record&gt;&lt;/Cite&gt;&lt;/EndNote&gt;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(27)</w:t>
            </w:r>
            <w:r w:rsidRPr="00571CEE">
              <w:rPr>
                <w:rFonts w:eastAsia="Times New Roman" w:cstheme="minorHAnsi"/>
                <w:color w:val="000000" w:themeColor="dark1"/>
                <w:kern w:val="24"/>
                <w:sz w:val="18"/>
                <w:szCs w:val="18"/>
                <w:lang w:eastAsia="en-GB"/>
              </w:rPr>
              <w:fldChar w:fldCharType="end"/>
            </w:r>
          </w:p>
        </w:tc>
      </w:tr>
      <w:tr w:rsidR="00D80F93" w:rsidRPr="00571CEE" w14:paraId="486D6EB1" w14:textId="16C8577E"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0B7F0F48"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247A0251"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Birth/Death Rate in Animals </w:t>
            </w:r>
          </w:p>
        </w:tc>
        <w:tc>
          <w:tcPr>
            <w:tcW w:w="1276" w:type="dxa"/>
            <w:vAlign w:val="center"/>
          </w:tcPr>
          <w:p w14:paraId="77B7AA00" w14:textId="4B7C536E"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42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3E99B8A6" w14:textId="24726CA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42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4B8B44DD" w14:textId="5765D4D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240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53EC1EA6" w14:textId="18D5C8E4"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240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5C01B444" w14:textId="6C197842"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&lt;EndNote&gt;&lt;Cite&gt;&lt;Author&gt;Sheridan&lt;/Author&gt;&lt;Year&gt;1991&lt;/Year&gt;&lt;RecNum&gt;129&lt;/RecNum&gt;&lt;DisplayText&gt;(28)&lt;/DisplayText&gt;&lt;record&gt;&lt;rec-number&gt;129&lt;/rec-number&gt;&lt;foreign-keys&gt;&lt;key app="EN" db-id="fsts22ax5rxrp6ea59ipwpp69ts0e0ft9etx" timestamp="1564744139" guid="75da25de-24a0-41f6-bc28-3086ffea38c7"&gt;129&lt;/key&gt;&lt;/foreign-keys&gt;&lt;ref-type name="Book"&gt;6&lt;/ref-type&gt;&lt;contributors&gt;&lt;authors&gt;&lt;author&gt;Sheridan, JJ&lt;/author&gt;&lt;author&gt;Allen, P&lt;/author&gt;&lt;author&gt;Ziegler, JH&lt;/author&gt;&lt;author&gt;Marinkov, M&lt;/author&gt;&lt;author&gt;Suvakov, MD&lt;/author&gt;&lt;author&gt;Heinz, G&lt;/author&gt;&lt;/authors&gt;&lt;/contributors&gt;&lt;titles&gt;&lt;title&gt;Guidelines for slaughtering, meat cutting and further processing&lt;/title&gt;&lt;/titles&gt;&lt;dates&gt;&lt;year&gt;1991&lt;/year&gt;&lt;/dates&gt;&lt;publisher&gt;FAO&lt;/publisher&gt;&lt;isbn&gt;9251029210&lt;/isbn&gt;&lt;urls&gt;&lt;related-urls&gt;&lt;url&gt;http://www.fao.org/3/T0279E/T0279E00.htm&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(28)</w:t>
            </w:r>
            <w:r w:rsidRPr="00571CEE">
              <w:rPr>
                <w:rFonts w:eastAsia="Times New Roman" w:cstheme="minorHAnsi"/>
                <w:color w:val="000000" w:themeColor="dark1"/>
                <w:kern w:val="24"/>
                <w:sz w:val="18"/>
                <w:szCs w:val="18"/>
                <w:lang w:eastAsia="en-GB"/>
              </w:rPr>
              <w:fldChar w:fldCharType="end"/>
            </w:r>
          </w:p>
        </w:tc>
      </w:tr>
      <w:tr w:rsidR="00D80F93" w:rsidRPr="00571CEE" w14:paraId="461FE580" w14:textId="5932248F" w:rsidTr="00D80F93">
        <w:trPr>
          <w:trHeight w:val="63"/>
          <w:jc w:val="center"/>
        </w:trPr>
        <w:tc>
          <w:tcPr>
            <w:tcW w:w="1096" w:type="dxa"/>
            <w:vAlign w:val="center"/>
            <w:hideMark/>
          </w:tcPr>
          <w:p w14:paraId="293C5BE9"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0B9ECACC"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Birth/Death Rate in Humans</w:t>
            </w:r>
          </w:p>
        </w:tc>
        <w:tc>
          <w:tcPr>
            <w:tcW w:w="1276" w:type="dxa"/>
            <w:vAlign w:val="center"/>
          </w:tcPr>
          <w:p w14:paraId="65D69CB8" w14:textId="7B998B1C"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7D6521AE" w14:textId="54BF083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2B23F92B" w14:textId="78A22A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2E140D44" w14:textId="5C88830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754729EA" w14:textId="09FF8EA3"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&lt;EndNote&gt;&lt;Cite&gt;&lt;Author&gt;Roser&lt;/Author&gt;&lt;Year&gt;2013&lt;/Year&gt;&lt;RecNum&gt;127&lt;/RecNum&gt;&lt;DisplayText&gt;(29)&lt;/DisplayText&gt;&lt;record&gt;&lt;rec-number&gt;127&lt;/rec-number&gt;&lt;foreign-keys&gt;&lt;key app="EN" db-id="fsts22ax5rxrp6ea59ipwpp69ts0e0ft9etx" timestamp="1564743964" guid="8280f3e2-9b29-4d8c-82d0-e186d55b34b5"&gt;127&lt;/key&gt;&lt;/foreign-keys&gt;&lt;ref-type name="Web Page"&gt;12&lt;/ref-type&gt;&lt;contributors&gt;&lt;authors&gt;&lt;author&gt;Roser, Max&lt;/author&gt;&lt;/authors&gt;&lt;/contributors&gt;&lt;titles&gt;&lt;title&gt;Life expectancy&lt;/title&gt;&lt;secondary-title&gt;Our World in Data&lt;/secondary-title&gt;&lt;/titles&gt;&lt;periodical&gt;&lt;full-title&gt;Our World in Data&lt;/full-title&gt;&lt;/periodical&gt;&lt;dates&gt;&lt;year&gt;2013&lt;/year&gt;&lt;/dates&gt;&lt;urls&gt;&lt;related-urls&gt;&lt;url&gt;https://ourworldindata.org/life-expectancy&lt;/url&gt;&lt;/related-urls&gt;&lt;/urls&gt;&lt;/record&gt;&lt;/Cite&gt;&lt;/EndNote&gt;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(29)</w:t>
            </w:r>
            <w:r w:rsidRPr="00571CEE">
              <w:rPr>
                <w:rFonts w:eastAsia="Times New Roman" w:cstheme="minorHAnsi"/>
                <w:color w:val="000000" w:themeColor="dark1"/>
                <w:kern w:val="24"/>
                <w:sz w:val="18"/>
                <w:szCs w:val="18"/>
                <w:lang w:eastAsia="en-GB"/>
              </w:rPr>
              <w:fldChar w:fldCharType="end"/>
            </w:r>
          </w:p>
        </w:tc>
      </w:tr>
    </w:tbl>
    <w:p w14:paraId="6FC6318D" w14:textId="65A60510" w:rsidR="000109DE" w:rsidRPr="00571CEE" w:rsidRDefault="00571CEE" w:rsidP="00A00D4D">
      <w:pPr>
        <w:spacing w:after="0" w:line="360" w:lineRule="auto"/>
        <w:rPr>
          <w:bCs/>
          <w:noProof/>
          <w:lang w:eastAsia="en-GB"/>
        </w:rPr>
      </w:pPr>
      <w:r w:rsidRPr="00122B51">
        <w:rPr>
          <w:bCs/>
          <w:noProof/>
          <w:vertAlign w:val="superscript"/>
          <w:lang w:eastAsia="en-GB"/>
        </w:rPr>
        <w:t>1</w:t>
      </w:r>
      <w:r w:rsidRPr="00571CEE">
        <w:rPr>
          <w:bCs/>
          <w:noProof/>
          <w:lang w:eastAsia="en-GB"/>
        </w:rPr>
        <w:t xml:space="preserve">Note that values in bold are </w:t>
      </w:r>
      <w:r w:rsidR="0015613E">
        <w:rPr>
          <w:bCs/>
          <w:noProof/>
          <w:lang w:eastAsia="en-GB"/>
        </w:rPr>
        <w:t>mean</w:t>
      </w:r>
      <w:r w:rsidRPr="00B86799">
        <w:rPr>
          <w:bCs/>
          <w:i/>
          <w:noProof/>
          <w:lang w:eastAsia="en-GB"/>
        </w:rPr>
        <w:t xml:space="preserve"> </w:t>
      </w:r>
      <w:r w:rsidRPr="00571CEE">
        <w:rPr>
          <w:bCs/>
          <w:noProof/>
          <w:lang w:eastAsia="en-GB"/>
        </w:rPr>
        <w:t>point estimates from the posterior distribution of fitted parameters, lower and upper bounds of the 95% HDI are shown in square brackets.</w:t>
      </w:r>
    </w:p>
    <w:p w14:paraId="6ABE782B" w14:textId="4E68FDAC" w:rsidR="002E41AE"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S3</w:t>
      </w:r>
      <w:r w:rsidR="00AF670D" w:rsidRPr="00B86799">
        <w:rPr>
          <w:b/>
          <w:noProof/>
          <w:lang w:eastAsia="en-GB"/>
        </w:rPr>
        <w:t>.</w:t>
      </w:r>
      <w:r w:rsidRPr="00B86799">
        <w:rPr>
          <w:b/>
          <w:noProof/>
          <w:lang w:eastAsia="en-GB"/>
        </w:rPr>
        <w:t xml:space="preserve"> </w:t>
      </w:r>
      <w:r w:rsidR="008F2F63" w:rsidRPr="00B86799">
        <w:rPr>
          <w:b/>
          <w:noProof/>
          <w:lang w:eastAsia="en-GB"/>
        </w:rPr>
        <w:t>Prior distributions used for ABC-SMC model fitting</w:t>
      </w:r>
    </w:p>
    <w:tbl>
      <w:tblPr>
        <w:tblStyle w:val="ListTable4-Accent5"/>
        <w:tblW w:w="9129" w:type="dxa"/>
        <w:tblLook w:val="0420" w:firstRow="1" w:lastRow="0" w:firstColumn="0" w:lastColumn="0" w:noHBand="0" w:noVBand="1"/>
      </w:tblPr>
      <w:tblGrid>
        <w:gridCol w:w="1161"/>
        <w:gridCol w:w="3512"/>
        <w:gridCol w:w="3061"/>
        <w:gridCol w:w="1395"/>
      </w:tblGrid>
      <w:tr w:rsidR="004D2F5C" w:rsidRPr="005E1628" w14:paraId="42D05499" w14:textId="77777777" w:rsidTr="00033E3E">
        <w:trPr>
          <w:cnfStyle w:val="100000000000" w:firstRow="1" w:lastRow="0" w:firstColumn="0" w:lastColumn="0" w:oddVBand="0" w:evenVBand="0" w:oddHBand="0" w:evenHBand="0" w:firstRowFirstColumn="0" w:firstRowLastColumn="0" w:lastRowFirstColumn="0" w:lastRowLastColumn="0"/>
          <w:trHeight w:val="72"/>
        </w:trPr>
        <w:tc>
          <w:tcPr>
            <w:tcW w:w="1161" w:type="dxa"/>
            <w:hideMark/>
          </w:tcPr>
          <w:p w14:paraId="370E609A"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Parameter</w:t>
            </w:r>
          </w:p>
        </w:tc>
        <w:tc>
          <w:tcPr>
            <w:tcW w:w="3512" w:type="dxa"/>
            <w:hideMark/>
          </w:tcPr>
          <w:p w14:paraId="3D9CB4AF"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Description</w:t>
            </w:r>
          </w:p>
        </w:tc>
        <w:tc>
          <w:tcPr>
            <w:tcW w:w="3061" w:type="dxa"/>
            <w:hideMark/>
          </w:tcPr>
          <w:p w14:paraId="3FCC7504"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Cs w:val="0"/>
                <w:color w:val="FFFFFF" w:themeColor="light1"/>
                <w:kern w:val="24"/>
                <w:sz w:val="20"/>
                <w:szCs w:val="20"/>
                <w:lang w:eastAsia="en-GB"/>
              </w:rPr>
              <w:t>Prior Distribution</w:t>
            </w:r>
          </w:p>
        </w:tc>
        <w:tc>
          <w:tcPr>
            <w:tcW w:w="1395" w:type="dxa"/>
          </w:tcPr>
          <w:p w14:paraId="21B1F352" w14:textId="04566A81" w:rsidR="004D2F5C" w:rsidRPr="005E1628" w:rsidRDefault="00033E3E" w:rsidP="004D2F5C">
            <w:pPr>
              <w:spacing w:line="276" w:lineRule="auto"/>
              <w:jc w:val="center"/>
              <w:rPr>
                <w:rFonts w:eastAsia="Times New Roman" w:cstheme="minorHAnsi"/>
                <w:bCs w:val="0"/>
                <w:color w:val="FFFFFF" w:themeColor="light1"/>
                <w:kern w:val="24"/>
                <w:sz w:val="20"/>
                <w:szCs w:val="20"/>
                <w:lang w:eastAsia="en-GB"/>
              </w:rPr>
            </w:pPr>
            <w:r>
              <w:rPr>
                <w:rFonts w:eastAsia="Times New Roman" w:cstheme="minorHAnsi"/>
                <w:color w:val="FFFFFF" w:themeColor="light1"/>
                <w:kern w:val="24"/>
                <w:sz w:val="20"/>
                <w:szCs w:val="20"/>
                <w:lang w:eastAsia="en-GB"/>
              </w:rPr>
              <w:t>Description</w:t>
            </w:r>
          </w:p>
        </w:tc>
      </w:tr>
      <w:tr w:rsidR="004D2F5C" w:rsidRPr="005E1628" w14:paraId="7B9A118F" w14:textId="77777777" w:rsidTr="00033E3E">
        <w:trPr>
          <w:cnfStyle w:val="000000100000" w:firstRow="0" w:lastRow="0" w:firstColumn="0" w:lastColumn="0" w:oddVBand="0" w:evenVBand="0" w:oddHBand="1" w:evenHBand="0" w:firstRowFirstColumn="0" w:firstRowLastColumn="0" w:lastRowFirstColumn="0" w:lastRowLastColumn="0"/>
          <w:trHeight w:val="336"/>
        </w:trPr>
        <w:tc>
          <w:tcPr>
            <w:tcW w:w="1161" w:type="dxa"/>
            <w:hideMark/>
          </w:tcPr>
          <w:p w14:paraId="4D4A5A2E"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
                <w:bCs/>
                <w:color w:val="000000" w:themeColor="dark1"/>
                <w:kern w:val="24"/>
                <w:sz w:val="20"/>
                <w:szCs w:val="20"/>
                <w:lang w:eastAsia="en-GB"/>
              </w:rPr>
              <w:t>β</w:t>
            </w:r>
            <w:r w:rsidRPr="005E1628">
              <w:rPr>
                <w:rFonts w:eastAsia="Times New Roman" w:cstheme="minorHAnsi"/>
                <w:b/>
                <w:bCs/>
                <w:color w:val="000000" w:themeColor="dark1"/>
                <w:kern w:val="24"/>
                <w:position w:val="-5"/>
                <w:sz w:val="20"/>
                <w:szCs w:val="20"/>
                <w:vertAlign w:val="subscript"/>
                <w:lang w:eastAsia="en-GB"/>
              </w:rPr>
              <w:t>AA</w:t>
            </w:r>
          </w:p>
        </w:tc>
        <w:tc>
          <w:tcPr>
            <w:tcW w:w="3512" w:type="dxa"/>
            <w:hideMark/>
          </w:tcPr>
          <w:p w14:paraId="3872866E" w14:textId="6DC5A01B" w:rsidR="004D2F5C" w:rsidRPr="005E1628" w:rsidRDefault="004D2F5C" w:rsidP="00A766BC">
            <w:pPr>
              <w:spacing w:line="276" w:lineRule="auto"/>
              <w:rPr>
                <w:rFonts w:eastAsia="Times New Roman" w:cstheme="minorHAnsi"/>
                <w:sz w:val="20"/>
                <w:szCs w:val="20"/>
                <w:lang w:eastAsia="en-GB"/>
              </w:rPr>
            </w:pPr>
            <w:r w:rsidRPr="005E1628">
              <w:rPr>
                <w:rFonts w:eastAsia="Times New Roman" w:cstheme="minorHAnsi"/>
                <w:color w:val="000000" w:themeColor="dark1"/>
                <w:kern w:val="24"/>
                <w:sz w:val="20"/>
                <w:szCs w:val="20"/>
                <w:lang w:eastAsia="en-GB"/>
              </w:rPr>
              <w:t xml:space="preserve">Per Capita Rate of Transmission (Direct and Indirect) between the Infected Animal Fraction and Susceptible </w:t>
            </w:r>
            <w:r w:rsidR="00A766BC">
              <w:rPr>
                <w:rFonts w:eastAsia="Times New Roman" w:cstheme="minorHAnsi"/>
                <w:color w:val="000000" w:themeColor="dark1"/>
                <w:kern w:val="24"/>
                <w:sz w:val="20"/>
                <w:szCs w:val="20"/>
                <w:lang w:eastAsia="en-GB"/>
              </w:rPr>
              <w:t>Animal</w:t>
            </w:r>
            <w:r w:rsidRPr="005E1628">
              <w:rPr>
                <w:rFonts w:eastAsia="Times New Roman" w:cstheme="minorHAnsi"/>
                <w:color w:val="000000" w:themeColor="dark1"/>
                <w:kern w:val="24"/>
                <w:sz w:val="20"/>
                <w:szCs w:val="20"/>
                <w:lang w:eastAsia="en-GB"/>
              </w:rPr>
              <w:t xml:space="preserve"> Fraction</w:t>
            </w:r>
          </w:p>
        </w:tc>
        <w:tc>
          <w:tcPr>
            <w:tcW w:w="3061" w:type="dxa"/>
            <w:vAlign w:val="center"/>
            <w:hideMark/>
          </w:tcPr>
          <w:p w14:paraId="1C9BFD22" w14:textId="69C97AC9" w:rsidR="004D2F5C" w:rsidRPr="005E1628" w:rsidRDefault="004D2F5C" w:rsidP="00E4519F">
            <w:pPr>
              <w:spacing w:line="276" w:lineRule="auto"/>
              <w:jc w:val="center"/>
              <w:rPr>
                <w:rFonts w:eastAsia="Times New Roman" w:cstheme="minorHAnsi"/>
                <w:sz w:val="20"/>
                <w:szCs w:val="20"/>
                <w:lang w:eastAsia="en-GB"/>
              </w:rPr>
            </w:pPr>
            <m:oMathPara>
              <m:oMathParaPr>
                <m:jc m:val="center"/>
              </m:oMathPara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0, 0.25</m:t>
                    </m:r>
                  </m:e>
                </m:d>
              </m:oMath>
            </m:oMathPara>
          </w:p>
        </w:tc>
        <w:tc>
          <w:tcPr>
            <w:tcW w:w="1395" w:type="dxa"/>
            <w:vAlign w:val="center"/>
          </w:tcPr>
          <w:p w14:paraId="24513B32" w14:textId="77777777" w:rsidR="004D2F5C"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274ACCA8" w14:textId="0D73A6EB" w:rsidR="00033E3E" w:rsidRPr="005E1628"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0EDB3BE4" w14:textId="77777777" w:rsidTr="00033E3E">
        <w:trPr>
          <w:trHeight w:val="336"/>
        </w:trPr>
        <w:tc>
          <w:tcPr>
            <w:tcW w:w="1161" w:type="dxa"/>
          </w:tcPr>
          <w:p w14:paraId="5E585FDA" w14:textId="18815C8F" w:rsidR="00B86799" w:rsidRPr="005E1628" w:rsidRDefault="00B86799" w:rsidP="00B86799">
            <w:pPr>
              <w:spacing w:line="276" w:lineRule="auto"/>
              <w:jc w:val="center"/>
              <w:rPr>
                <w:rFonts w:eastAsia="Times New Roman" w:cstheme="minorHAnsi"/>
                <w:b/>
                <w:bCs/>
                <w:color w:val="000000" w:themeColor="dark1"/>
                <w:kern w:val="24"/>
                <w:sz w:val="20"/>
                <w:szCs w:val="20"/>
                <w:lang w:eastAsia="en-GB"/>
              </w:rPr>
            </w:pPr>
            <w:r w:rsidRPr="005E1628">
              <w:rPr>
                <w:rFonts w:eastAsia="Times New Roman" w:cstheme="minorHAnsi"/>
                <w:b/>
                <w:bCs/>
                <w:color w:val="000000" w:themeColor="dark1"/>
                <w:kern w:val="24"/>
                <w:sz w:val="20"/>
                <w:szCs w:val="20"/>
                <w:lang w:val="el-GR" w:eastAsia="en-GB"/>
              </w:rPr>
              <w:t>φ</w:t>
            </w:r>
          </w:p>
        </w:tc>
        <w:tc>
          <w:tcPr>
            <w:tcW w:w="3512" w:type="dxa"/>
          </w:tcPr>
          <w:p w14:paraId="7F6225B4" w14:textId="35C88C01"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 xml:space="preserve">Per Capita Rate of Conversion from Antibiotic-Resistant to Antibiotic-Sensitive Infection in Animals </w:t>
            </w:r>
          </w:p>
        </w:tc>
        <w:tc>
          <w:tcPr>
            <w:tcW w:w="3061" w:type="dxa"/>
            <w:vAlign w:val="center"/>
          </w:tcPr>
          <w:p w14:paraId="734D5FBA" w14:textId="450C286D"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0, 0.1</m:t>
                    </m:r>
                  </m:e>
                </m:d>
              </m:oMath>
            </m:oMathPara>
          </w:p>
        </w:tc>
        <w:tc>
          <w:tcPr>
            <w:tcW w:w="1395" w:type="dxa"/>
            <w:vAlign w:val="center"/>
          </w:tcPr>
          <w:p w14:paraId="16CE3489"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7A5E4DCA" w14:textId="7FC232DF"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7E41F244" w14:textId="77777777" w:rsidTr="00033E3E">
        <w:trPr>
          <w:cnfStyle w:val="000000100000" w:firstRow="0" w:lastRow="0" w:firstColumn="0" w:lastColumn="0" w:oddVBand="0" w:evenVBand="0" w:oddHBand="1" w:evenHBand="0" w:firstRowFirstColumn="0" w:firstRowLastColumn="0" w:lastRowFirstColumn="0" w:lastRowLastColumn="0"/>
          <w:trHeight w:val="23"/>
        </w:trPr>
        <w:tc>
          <w:tcPr>
            <w:tcW w:w="1161" w:type="dxa"/>
            <w:hideMark/>
          </w:tcPr>
          <w:p w14:paraId="60A0948E" w14:textId="0AB0BF1C" w:rsidR="00B86799" w:rsidRPr="005E1628" w:rsidRDefault="00B86799" w:rsidP="00B86799">
            <w:pPr>
              <w:spacing w:line="276" w:lineRule="auto"/>
              <w:jc w:val="center"/>
              <w:rPr>
                <w:rFonts w:eastAsia="Times New Roman" w:cstheme="minorHAnsi"/>
                <w:sz w:val="20"/>
                <w:szCs w:val="20"/>
                <w:lang w:eastAsia="en-GB"/>
              </w:rPr>
            </w:pPr>
            <w:r>
              <w:rPr>
                <w:rFonts w:eastAsia="Times New Roman" w:cstheme="minorHAnsi"/>
                <w:b/>
                <w:bCs/>
                <w:sz w:val="20"/>
                <w:szCs w:val="20"/>
                <w:lang w:eastAsia="en-GB"/>
              </w:rPr>
              <w:t>κ</w:t>
            </w:r>
          </w:p>
        </w:tc>
        <w:tc>
          <w:tcPr>
            <w:tcW w:w="3512" w:type="dxa"/>
            <w:hideMark/>
          </w:tcPr>
          <w:p w14:paraId="0B70044D" w14:textId="77777777" w:rsidR="00B86799" w:rsidRPr="00B86799" w:rsidRDefault="00B86799" w:rsidP="00B86799">
            <w:pPr>
              <w:spacing w:line="276" w:lineRule="auto"/>
              <w:rPr>
                <w:rFonts w:eastAsia="Times New Roman" w:cstheme="minorHAnsi"/>
                <w:sz w:val="20"/>
                <w:szCs w:val="20"/>
                <w:lang w:eastAsia="en-GB"/>
              </w:rPr>
            </w:pPr>
            <w:r w:rsidRPr="00B86799">
              <w:rPr>
                <w:rFonts w:eastAsia="Times New Roman" w:cstheme="minorHAnsi"/>
                <w:color w:val="000000" w:themeColor="dark1"/>
                <w:kern w:val="24"/>
                <w:sz w:val="20"/>
                <w:szCs w:val="20"/>
                <w:lang w:eastAsia="en-GB"/>
              </w:rPr>
              <w:t xml:space="preserve">Scaling parameter to model uncertainty in the effects of antibiotic treatment (τ) on the per capita rate of antibiotic-resistant to antibiotic-sensitive conversion. </w:t>
            </w:r>
          </w:p>
        </w:tc>
        <w:tc>
          <w:tcPr>
            <w:tcW w:w="3061" w:type="dxa"/>
            <w:vAlign w:val="center"/>
            <w:hideMark/>
          </w:tcPr>
          <w:p w14:paraId="6361A2FC" w14:textId="126824F5" w:rsidR="00B86799" w:rsidRPr="00B86799" w:rsidRDefault="00B86799" w:rsidP="00B86799">
            <w:pPr>
              <w:spacing w:line="276" w:lineRule="auto"/>
              <w:jc w:val="center"/>
              <w:rPr>
                <w:rFonts w:eastAsia="Times New Roman" w:cstheme="minorHAnsi"/>
                <w:sz w:val="20"/>
                <w:szCs w:val="20"/>
                <w:lang w:eastAsia="en-GB"/>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0, 2</m:t>
                    </m:r>
                  </m:e>
                </m:d>
              </m:oMath>
            </m:oMathPara>
          </w:p>
        </w:tc>
        <w:tc>
          <w:tcPr>
            <w:tcW w:w="1395" w:type="dxa"/>
            <w:vAlign w:val="center"/>
          </w:tcPr>
          <w:p w14:paraId="37AB0375"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3B69369" w14:textId="36B05F92" w:rsidR="00B86799" w:rsidRPr="005E1628"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5525701D" w14:textId="77777777" w:rsidTr="00033E3E">
        <w:trPr>
          <w:trHeight w:val="215"/>
        </w:trPr>
        <w:tc>
          <w:tcPr>
            <w:tcW w:w="1161" w:type="dxa"/>
          </w:tcPr>
          <w:p w14:paraId="22C6FE24" w14:textId="77777777"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val="el-GR" w:eastAsia="en-GB"/>
              </w:rPr>
              <w:t>α</w:t>
            </w:r>
          </w:p>
        </w:tc>
        <w:tc>
          <w:tcPr>
            <w:tcW w:w="3512" w:type="dxa"/>
          </w:tcPr>
          <w:p w14:paraId="47105CFB" w14:textId="77777777"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Transmission-related fitness costs associated with antibiotic-resistance</w:t>
            </w:r>
          </w:p>
        </w:tc>
        <w:tc>
          <w:tcPr>
            <w:tcW w:w="3061" w:type="dxa"/>
            <w:vAlign w:val="center"/>
          </w:tcPr>
          <w:p w14:paraId="59CBE1F9" w14:textId="77777777" w:rsidR="00B86799" w:rsidRPr="00B86799" w:rsidRDefault="00B86799" w:rsidP="00B86799">
            <w:pPr>
              <w:spacing w:line="276" w:lineRule="auto"/>
              <w:jc w:val="center"/>
              <w:rPr>
                <w:rFonts w:eastAsia="Times New Roman" w:cstheme="minorHAnsi"/>
                <w:color w:val="000000" w:themeColor="dark1"/>
                <w:kern w:val="24"/>
                <w:sz w:val="20"/>
                <w:szCs w:val="20"/>
                <w:lang w:eastAsia="en-GB"/>
              </w:rPr>
            </w:pPr>
            <m:oMathPara>
              <m:oMath>
                <m:r>
                  <w:rPr>
                    <w:rFonts w:ascii="Cambria Math" w:eastAsia="Times New Roman" w:hAnsi="Cambria Math" w:cstheme="minorHAnsi"/>
                    <w:color w:val="000000" w:themeColor="dark1"/>
                    <w:kern w:val="24"/>
                    <w:sz w:val="20"/>
                    <w:szCs w:val="20"/>
                    <w:lang w:eastAsia="en-GB"/>
                  </w:rPr>
                  <m:t>Beta(α= 1.5, β= 8.5)</m:t>
                </m:r>
              </m:oMath>
            </m:oMathPara>
          </w:p>
        </w:tc>
        <w:tc>
          <w:tcPr>
            <w:tcW w:w="1395" w:type="dxa"/>
            <w:vAlign w:val="center"/>
          </w:tcPr>
          <w:p w14:paraId="203F03BC" w14:textId="0D432EB0"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Vague</w:t>
            </w:r>
          </w:p>
          <w:p w14:paraId="7DA8F0A9" w14:textId="2C7F0CA7"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770DB5D1" w14:textId="77777777" w:rsidTr="00033E3E">
        <w:trPr>
          <w:cnfStyle w:val="000000100000" w:firstRow="0" w:lastRow="0" w:firstColumn="0" w:lastColumn="0" w:oddVBand="0" w:evenVBand="0" w:oddHBand="1" w:evenHBand="0" w:firstRowFirstColumn="0" w:firstRowLastColumn="0" w:lastRowFirstColumn="0" w:lastRowLastColumn="0"/>
          <w:trHeight w:val="215"/>
        </w:trPr>
        <w:tc>
          <w:tcPr>
            <w:tcW w:w="1161" w:type="dxa"/>
          </w:tcPr>
          <w:p w14:paraId="54B32213" w14:textId="6404FAB3"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Pr>
                <w:rFonts w:eastAsia="Times New Roman" w:cstheme="minorHAnsi"/>
                <w:b/>
                <w:bCs/>
                <w:color w:val="000000" w:themeColor="dark1"/>
                <w:kern w:val="24"/>
                <w:sz w:val="20"/>
                <w:szCs w:val="20"/>
                <w:lang w:val="el-GR" w:eastAsia="en-GB"/>
              </w:rPr>
              <w:t>ζ</w:t>
            </w:r>
          </w:p>
        </w:tc>
        <w:tc>
          <w:tcPr>
            <w:tcW w:w="3512" w:type="dxa"/>
          </w:tcPr>
          <w:p w14:paraId="772F04CC" w14:textId="1C7EFAB6"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heme="minorEastAsia"/>
                <w:iCs/>
                <w:sz w:val="20"/>
                <w:szCs w:val="20"/>
              </w:rPr>
              <w:t>Background rate of transmission of foodborne bacteria to the livestock population</w:t>
            </w:r>
          </w:p>
        </w:tc>
        <w:tc>
          <w:tcPr>
            <w:tcW w:w="3061" w:type="dxa"/>
            <w:vAlign w:val="center"/>
          </w:tcPr>
          <w:p w14:paraId="08292746" w14:textId="77777777" w:rsidR="00B86799" w:rsidRPr="006A2FA1"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m:t>
                    </m:r>
                  </m:e>
                </m:d>
              </m:oMath>
            </m:oMathPara>
          </w:p>
          <w:p w14:paraId="61D7F467" w14:textId="0B1A5D90" w:rsidR="006A2FA1" w:rsidRPr="006A2FA1" w:rsidRDefault="006A2FA1" w:rsidP="006A2FA1">
            <w:pPr>
              <w:spacing w:line="276" w:lineRule="auto"/>
              <w:jc w:val="center"/>
              <w:rPr>
                <w:rFonts w:ascii="Calibri" w:eastAsia="Times New Roman" w:hAnsi="Calibri" w:cs="Calibri"/>
                <w:sz w:val="20"/>
                <w:szCs w:val="20"/>
              </w:rPr>
            </w:p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0, 1.5</m:t>
                  </m:r>
                </m:e>
              </m:d>
            </m:oMath>
            <w:r>
              <w:rPr>
                <w:rFonts w:ascii="Calibri" w:eastAsia="Times New Roman" w:hAnsi="Calibri" w:cs="Calibri"/>
                <w:sz w:val="20"/>
                <w:szCs w:val="20"/>
              </w:rPr>
              <w:t xml:space="preserve"> (Ampicillin</w:t>
            </w:r>
            <w:bookmarkStart w:id="2" w:name="_GoBack"/>
            <w:bookmarkEnd w:id="2"/>
            <w:r>
              <w:rPr>
                <w:rFonts w:ascii="Calibri" w:eastAsia="Times New Roman" w:hAnsi="Calibri" w:cs="Calibri"/>
                <w:sz w:val="20"/>
                <w:szCs w:val="20"/>
              </w:rPr>
              <w:t xml:space="preserve"> in broilers)</w:t>
            </w:r>
          </w:p>
        </w:tc>
        <w:tc>
          <w:tcPr>
            <w:tcW w:w="1395" w:type="dxa"/>
            <w:vAlign w:val="center"/>
          </w:tcPr>
          <w:p w14:paraId="18E723EB"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4C7FBA5" w14:textId="76599E2C"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50604AE7" w14:textId="77777777" w:rsidTr="00033E3E">
        <w:trPr>
          <w:trHeight w:val="215"/>
        </w:trPr>
        <w:tc>
          <w:tcPr>
            <w:tcW w:w="1161" w:type="dxa"/>
          </w:tcPr>
          <w:p w14:paraId="25803466" w14:textId="28DBE600" w:rsidR="00B86799"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eastAsia="en-GB"/>
              </w:rPr>
              <w:t>β</w:t>
            </w:r>
            <w:r>
              <w:rPr>
                <w:rFonts w:eastAsia="Times New Roman" w:cstheme="minorHAnsi"/>
                <w:b/>
                <w:bCs/>
                <w:color w:val="000000" w:themeColor="dark1"/>
                <w:kern w:val="24"/>
                <w:position w:val="-5"/>
                <w:sz w:val="20"/>
                <w:szCs w:val="20"/>
                <w:vertAlign w:val="subscript"/>
                <w:lang w:eastAsia="en-GB"/>
              </w:rPr>
              <w:t>H</w:t>
            </w:r>
            <w:r w:rsidRPr="005E1628">
              <w:rPr>
                <w:rFonts w:eastAsia="Times New Roman" w:cstheme="minorHAnsi"/>
                <w:b/>
                <w:bCs/>
                <w:color w:val="000000" w:themeColor="dark1"/>
                <w:kern w:val="24"/>
                <w:position w:val="-5"/>
                <w:sz w:val="20"/>
                <w:szCs w:val="20"/>
                <w:vertAlign w:val="subscript"/>
                <w:lang w:eastAsia="en-GB"/>
              </w:rPr>
              <w:t>A</w:t>
            </w:r>
          </w:p>
        </w:tc>
        <w:tc>
          <w:tcPr>
            <w:tcW w:w="3512" w:type="dxa"/>
          </w:tcPr>
          <w:p w14:paraId="4266FCDA" w14:textId="7521927D" w:rsidR="00B86799" w:rsidRPr="00B86799" w:rsidRDefault="00B86799" w:rsidP="00B86799">
            <w:pPr>
              <w:spacing w:line="276" w:lineRule="auto"/>
              <w:rPr>
                <w:rFonts w:eastAsiaTheme="minorEastAsia"/>
                <w:iCs/>
                <w:sz w:val="20"/>
                <w:szCs w:val="20"/>
              </w:rPr>
            </w:pPr>
            <w:r w:rsidRPr="00B86799">
              <w:rPr>
                <w:rFonts w:eastAsia="Times New Roman" w:cstheme="minorHAnsi"/>
                <w:color w:val="000000" w:themeColor="dark1"/>
                <w:kern w:val="24"/>
                <w:sz w:val="20"/>
                <w:szCs w:val="20"/>
                <w:lang w:eastAsia="en-GB"/>
              </w:rPr>
              <w:t>Per Capita Rate of Transmission (Direct and Indirect) between the Infected Animal Fraction and Susceptible Human Fraction</w:t>
            </w:r>
          </w:p>
        </w:tc>
        <w:tc>
          <w:tcPr>
            <w:tcW w:w="3061" w:type="dxa"/>
            <w:vAlign w:val="center"/>
          </w:tcPr>
          <w:p w14:paraId="03FF2232" w14:textId="4AFBAB7B"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0, 0.0005</m:t>
                    </m:r>
                  </m:e>
                </m:d>
              </m:oMath>
            </m:oMathPara>
          </w:p>
        </w:tc>
        <w:tc>
          <w:tcPr>
            <w:tcW w:w="1395" w:type="dxa"/>
            <w:vAlign w:val="center"/>
          </w:tcPr>
          <w:p w14:paraId="511E90AF"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6DCF9A53" w14:textId="1CA172C7" w:rsidR="00B86799" w:rsidRPr="00A766BC" w:rsidRDefault="00B86799" w:rsidP="00B86799">
            <w:pPr>
              <w:spacing w:line="276" w:lineRule="auto"/>
              <w:jc w:val="center"/>
              <w:rPr>
                <w:rFonts w:eastAsia="Times New Roman" w:cstheme="minorHAnsi"/>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bl>
    <w:p w14:paraId="5F74FC32" w14:textId="78F918E1" w:rsidR="00A00D4D" w:rsidRDefault="00A00D4D" w:rsidP="00A00D4D">
      <w:pPr>
        <w:spacing w:after="0" w:line="360" w:lineRule="auto"/>
        <w:rPr>
          <w:b/>
          <w:noProof/>
          <w:lang w:eastAsia="en-GB"/>
        </w:rPr>
      </w:pPr>
    </w:p>
    <w:p w14:paraId="073C76FD" w14:textId="35AD7624" w:rsidR="00432016" w:rsidRDefault="00432016" w:rsidP="00A00D4D">
      <w:pPr>
        <w:spacing w:after="0" w:line="360" w:lineRule="auto"/>
        <w:rPr>
          <w:b/>
          <w:noProof/>
          <w:lang w:eastAsia="en-GB"/>
        </w:rPr>
      </w:pPr>
    </w:p>
    <w:p w14:paraId="5A9A1FB0" w14:textId="65BE9042" w:rsidR="00432016" w:rsidRDefault="00432016" w:rsidP="00A00D4D">
      <w:pPr>
        <w:spacing w:after="0" w:line="360" w:lineRule="auto"/>
        <w:rPr>
          <w:b/>
          <w:noProof/>
          <w:lang w:eastAsia="en-GB"/>
        </w:rPr>
      </w:pPr>
    </w:p>
    <w:p w14:paraId="5AB10E57" w14:textId="557FFBB1" w:rsidR="00432016" w:rsidRDefault="00432016" w:rsidP="00A00D4D">
      <w:pPr>
        <w:spacing w:after="0" w:line="360" w:lineRule="auto"/>
        <w:rPr>
          <w:b/>
          <w:noProof/>
          <w:lang w:eastAsia="en-GB"/>
        </w:rPr>
      </w:pPr>
    </w:p>
    <w:p w14:paraId="29E79835" w14:textId="34C6FA1A" w:rsidR="00432016" w:rsidRDefault="00432016" w:rsidP="00A00D4D">
      <w:pPr>
        <w:spacing w:after="0" w:line="360" w:lineRule="auto"/>
        <w:rPr>
          <w:b/>
          <w:noProof/>
          <w:lang w:eastAsia="en-GB"/>
        </w:rPr>
      </w:pPr>
    </w:p>
    <w:p w14:paraId="507590E9" w14:textId="49450FD6" w:rsidR="00432016" w:rsidRDefault="00432016" w:rsidP="00A00D4D">
      <w:pPr>
        <w:spacing w:after="0" w:line="360" w:lineRule="auto"/>
        <w:rPr>
          <w:b/>
          <w:noProof/>
          <w:lang w:eastAsia="en-GB"/>
        </w:rPr>
      </w:pPr>
    </w:p>
    <w:p w14:paraId="797D72BC" w14:textId="5CA78903" w:rsidR="00432016" w:rsidRDefault="00432016" w:rsidP="00A00D4D">
      <w:pPr>
        <w:spacing w:after="0" w:line="360" w:lineRule="auto"/>
        <w:rPr>
          <w:b/>
          <w:noProof/>
          <w:lang w:eastAsia="en-GB"/>
        </w:rPr>
      </w:pPr>
    </w:p>
    <w:p w14:paraId="22401587" w14:textId="0F86A2EE" w:rsidR="00432016" w:rsidRDefault="00432016" w:rsidP="00A00D4D">
      <w:pPr>
        <w:spacing w:after="0" w:line="360" w:lineRule="auto"/>
        <w:rPr>
          <w:b/>
          <w:noProof/>
          <w:lang w:eastAsia="en-GB"/>
        </w:rPr>
      </w:pPr>
    </w:p>
    <w:p w14:paraId="3B25317E" w14:textId="1CE88EFC" w:rsidR="00432016" w:rsidRDefault="00432016" w:rsidP="00A00D4D">
      <w:pPr>
        <w:spacing w:after="0" w:line="360" w:lineRule="auto"/>
        <w:rPr>
          <w:b/>
          <w:noProof/>
          <w:lang w:eastAsia="en-GB"/>
        </w:rPr>
      </w:pPr>
    </w:p>
    <w:p w14:paraId="20C215B7" w14:textId="50C7E1D9" w:rsidR="00432016" w:rsidRDefault="00432016" w:rsidP="00A00D4D">
      <w:pPr>
        <w:spacing w:after="0" w:line="360" w:lineRule="auto"/>
        <w:rPr>
          <w:b/>
          <w:noProof/>
          <w:lang w:eastAsia="en-GB"/>
        </w:rPr>
      </w:pPr>
    </w:p>
    <w:p w14:paraId="1F302FE7" w14:textId="16AA843E" w:rsidR="00432016" w:rsidRDefault="00432016" w:rsidP="00A00D4D">
      <w:pPr>
        <w:spacing w:after="0" w:line="360" w:lineRule="auto"/>
        <w:rPr>
          <w:b/>
          <w:noProof/>
          <w:lang w:eastAsia="en-GB"/>
        </w:rPr>
      </w:pPr>
    </w:p>
    <w:p w14:paraId="269FF167" w14:textId="60FCBCB4" w:rsidR="00432016" w:rsidRDefault="00432016" w:rsidP="00A00D4D">
      <w:pPr>
        <w:spacing w:after="0" w:line="360" w:lineRule="auto"/>
        <w:rPr>
          <w:b/>
          <w:noProof/>
          <w:lang w:eastAsia="en-GB"/>
        </w:rPr>
      </w:pPr>
    </w:p>
    <w:p w14:paraId="5AE03FBF" w14:textId="67FA73FA" w:rsidR="00432016" w:rsidRDefault="00432016" w:rsidP="00A00D4D">
      <w:pPr>
        <w:spacing w:after="0" w:line="360" w:lineRule="auto"/>
        <w:rPr>
          <w:b/>
          <w:noProof/>
          <w:lang w:eastAsia="en-GB"/>
        </w:rPr>
      </w:pPr>
    </w:p>
    <w:p w14:paraId="0E4025C0" w14:textId="4DF4E7C1" w:rsidR="00432016" w:rsidRDefault="00432016" w:rsidP="00A00D4D">
      <w:pPr>
        <w:spacing w:after="0" w:line="360" w:lineRule="auto"/>
        <w:rPr>
          <w:b/>
          <w:noProof/>
          <w:lang w:eastAsia="en-GB"/>
        </w:rPr>
      </w:pPr>
    </w:p>
    <w:p w14:paraId="476BA903" w14:textId="083FA006" w:rsidR="00432016" w:rsidRDefault="00432016" w:rsidP="00A00D4D">
      <w:pPr>
        <w:spacing w:after="0" w:line="360" w:lineRule="auto"/>
        <w:rPr>
          <w:b/>
          <w:noProof/>
          <w:lang w:eastAsia="en-GB"/>
        </w:rPr>
      </w:pPr>
    </w:p>
    <w:p w14:paraId="0BEAC80C" w14:textId="49091ADF" w:rsidR="00432016" w:rsidRDefault="00432016" w:rsidP="00A00D4D">
      <w:pPr>
        <w:spacing w:after="0" w:line="360" w:lineRule="auto"/>
        <w:rPr>
          <w:b/>
          <w:noProof/>
          <w:lang w:eastAsia="en-GB"/>
        </w:rPr>
      </w:pPr>
    </w:p>
    <w:p w14:paraId="7D58C4C9" w14:textId="518242D0" w:rsidR="00432016" w:rsidRDefault="00432016" w:rsidP="00A00D4D">
      <w:pPr>
        <w:spacing w:after="0" w:line="360" w:lineRule="auto"/>
        <w:rPr>
          <w:b/>
          <w:noProof/>
          <w:lang w:eastAsia="en-GB"/>
        </w:rPr>
      </w:pPr>
    </w:p>
    <w:p w14:paraId="0D49FFB4" w14:textId="6AE36392" w:rsidR="00432016" w:rsidRDefault="00432016" w:rsidP="00A00D4D">
      <w:pPr>
        <w:spacing w:after="0" w:line="360" w:lineRule="auto"/>
        <w:rPr>
          <w:b/>
          <w:noProof/>
          <w:lang w:eastAsia="en-GB"/>
        </w:rPr>
      </w:pPr>
    </w:p>
    <w:p w14:paraId="17AC885F" w14:textId="25240413" w:rsidR="00DD1DA5"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S4</w:t>
      </w:r>
      <w:r w:rsidR="00AF670D" w:rsidRPr="00B86799">
        <w:rPr>
          <w:b/>
          <w:noProof/>
          <w:lang w:eastAsia="en-GB"/>
        </w:rPr>
        <w:t>.</w:t>
      </w:r>
      <w:r w:rsidRPr="00B86799">
        <w:rPr>
          <w:b/>
          <w:noProof/>
          <w:lang w:eastAsia="en-GB"/>
        </w:rPr>
        <w:t xml:space="preserve"> </w:t>
      </w:r>
      <w:r w:rsidR="007806D1" w:rsidRPr="00B86799">
        <w:rPr>
          <w:rFonts w:cstheme="minorHAnsi"/>
          <w:b/>
          <w:noProof/>
          <w:lang w:eastAsia="en-GB"/>
        </w:rPr>
        <w:t>ε</w:t>
      </w:r>
      <w:r w:rsidR="007806D1" w:rsidRPr="00B86799">
        <w:rPr>
          <w:b/>
          <w:noProof/>
          <w:lang w:eastAsia="en-GB"/>
        </w:rPr>
        <w:t xml:space="preserve"> </w:t>
      </w:r>
      <w:r w:rsidR="008F2F63" w:rsidRPr="00B86799">
        <w:rPr>
          <w:b/>
          <w:noProof/>
          <w:lang w:eastAsia="en-GB"/>
        </w:rPr>
        <w:t>thre</w:t>
      </w:r>
      <w:r w:rsidR="0052380B" w:rsidRPr="00B86799">
        <w:rPr>
          <w:b/>
          <w:noProof/>
          <w:lang w:eastAsia="en-GB"/>
        </w:rPr>
        <w:t>s</w:t>
      </w:r>
      <w:r w:rsidR="008F2F63" w:rsidRPr="00B86799">
        <w:rPr>
          <w:b/>
          <w:noProof/>
          <w:lang w:eastAsia="en-GB"/>
        </w:rPr>
        <w:t>holds used for each of the</w:t>
      </w:r>
      <w:r w:rsidR="00122941">
        <w:rPr>
          <w:b/>
          <w:noProof/>
          <w:lang w:eastAsia="en-GB"/>
        </w:rPr>
        <w:t xml:space="preserve"> ABC-SMC</w:t>
      </w:r>
      <w:r w:rsidR="008F2F63" w:rsidRPr="00B86799">
        <w:rPr>
          <w:b/>
          <w:noProof/>
          <w:lang w:eastAsia="en-GB"/>
        </w:rPr>
        <w:t xml:space="preserve"> generations.</w:t>
      </w:r>
      <w:r>
        <w:rPr>
          <w:b/>
          <w:noProof/>
          <w:lang w:eastAsia="en-GB"/>
        </w:rPr>
        <w:t xml:space="preserve"> </w:t>
      </w:r>
    </w:p>
    <w:tbl>
      <w:tblPr>
        <w:tblStyle w:val="ListTable4-Accent5"/>
        <w:tblW w:w="9493" w:type="dxa"/>
        <w:jc w:val="center"/>
        <w:tblLayout w:type="fixed"/>
        <w:tblLook w:val="0420" w:firstRow="1" w:lastRow="0" w:firstColumn="0" w:lastColumn="0" w:noHBand="0" w:noVBand="1"/>
      </w:tblPr>
      <w:tblGrid>
        <w:gridCol w:w="1271"/>
        <w:gridCol w:w="1276"/>
        <w:gridCol w:w="861"/>
        <w:gridCol w:w="625"/>
        <w:gridCol w:w="625"/>
        <w:gridCol w:w="625"/>
        <w:gridCol w:w="625"/>
        <w:gridCol w:w="717"/>
        <w:gridCol w:w="717"/>
        <w:gridCol w:w="717"/>
        <w:gridCol w:w="717"/>
        <w:gridCol w:w="717"/>
      </w:tblGrid>
      <w:tr w:rsidR="00DD1DA5" w:rsidRPr="00DD1DA5" w14:paraId="1CBE4796" w14:textId="5FE1D6E1" w:rsidTr="00122941">
        <w:trPr>
          <w:cnfStyle w:val="100000000000" w:firstRow="1" w:lastRow="0" w:firstColumn="0" w:lastColumn="0" w:oddVBand="0" w:evenVBand="0" w:oddHBand="0" w:evenHBand="0" w:firstRowFirstColumn="0" w:firstRowLastColumn="0" w:lastRowFirstColumn="0" w:lastRowLastColumn="0"/>
          <w:trHeight w:val="72"/>
          <w:jc w:val="center"/>
        </w:trPr>
        <w:tc>
          <w:tcPr>
            <w:tcW w:w="1271" w:type="dxa"/>
            <w:vMerge w:val="restart"/>
            <w:vAlign w:val="center"/>
          </w:tcPr>
          <w:p w14:paraId="7DF66538" w14:textId="16BB1DDF"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Summary Statistics</w:t>
            </w:r>
          </w:p>
        </w:tc>
        <w:tc>
          <w:tcPr>
            <w:tcW w:w="1276" w:type="dxa"/>
            <w:vMerge w:val="restart"/>
            <w:vAlign w:val="center"/>
          </w:tcPr>
          <w:p w14:paraId="12822500" w14:textId="2E1C6679"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Case Study</w:t>
            </w:r>
          </w:p>
        </w:tc>
        <w:tc>
          <w:tcPr>
            <w:tcW w:w="6946" w:type="dxa"/>
            <w:gridSpan w:val="10"/>
            <w:vAlign w:val="center"/>
          </w:tcPr>
          <w:p w14:paraId="5D3EFAA2" w14:textId="35CBB97D"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Generation</w:t>
            </w:r>
          </w:p>
        </w:tc>
      </w:tr>
      <w:tr w:rsidR="00DD1DA5" w:rsidRPr="00DD1DA5" w14:paraId="1572EBE2" w14:textId="12332ED2" w:rsidTr="00122941">
        <w:trPr>
          <w:cnfStyle w:val="000000100000" w:firstRow="0" w:lastRow="0" w:firstColumn="0" w:lastColumn="0" w:oddVBand="0" w:evenVBand="0" w:oddHBand="1" w:evenHBand="0" w:firstRowFirstColumn="0" w:firstRowLastColumn="0" w:lastRowFirstColumn="0" w:lastRowLastColumn="0"/>
          <w:trHeight w:val="72"/>
          <w:jc w:val="center"/>
        </w:trPr>
        <w:tc>
          <w:tcPr>
            <w:tcW w:w="1271" w:type="dxa"/>
            <w:vMerge/>
            <w:tcBorders>
              <w:bottom w:val="single" w:sz="4" w:space="0" w:color="FFFFFF"/>
            </w:tcBorders>
            <w:vAlign w:val="center"/>
          </w:tcPr>
          <w:p w14:paraId="5D6EEA74" w14:textId="481997B5" w:rsidR="00DD1DA5" w:rsidRPr="00DD1DA5" w:rsidRDefault="00DD1DA5" w:rsidP="00DD1DA5">
            <w:pPr>
              <w:spacing w:line="276" w:lineRule="auto"/>
              <w:jc w:val="center"/>
              <w:rPr>
                <w:rFonts w:eastAsia="Times New Roman" w:cstheme="minorHAnsi"/>
                <w:b/>
                <w:bCs/>
                <w:sz w:val="18"/>
                <w:szCs w:val="18"/>
                <w:lang w:eastAsia="en-GB"/>
              </w:rPr>
            </w:pPr>
          </w:p>
        </w:tc>
        <w:tc>
          <w:tcPr>
            <w:tcW w:w="1276" w:type="dxa"/>
            <w:vMerge/>
            <w:tcBorders>
              <w:bottom w:val="single" w:sz="4" w:space="0" w:color="FFFFFF"/>
            </w:tcBorders>
            <w:shd w:val="clear" w:color="auto" w:fill="5B9BD5" w:themeFill="accent5"/>
          </w:tcPr>
          <w:p w14:paraId="08A8FB30" w14:textId="7777777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p>
        </w:tc>
        <w:tc>
          <w:tcPr>
            <w:tcW w:w="861" w:type="dxa"/>
            <w:tcBorders>
              <w:bottom w:val="single" w:sz="4" w:space="0" w:color="FFFFFF"/>
            </w:tcBorders>
            <w:shd w:val="clear" w:color="auto" w:fill="5B9BD5" w:themeFill="accent5"/>
            <w:vAlign w:val="center"/>
          </w:tcPr>
          <w:p w14:paraId="03254819" w14:textId="25D21CD6"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1</w:t>
            </w:r>
          </w:p>
        </w:tc>
        <w:tc>
          <w:tcPr>
            <w:tcW w:w="625" w:type="dxa"/>
            <w:tcBorders>
              <w:bottom w:val="single" w:sz="4" w:space="0" w:color="FFFFFF"/>
            </w:tcBorders>
            <w:shd w:val="clear" w:color="auto" w:fill="5B9BD5" w:themeFill="accent5"/>
            <w:vAlign w:val="center"/>
          </w:tcPr>
          <w:p w14:paraId="484BA665" w14:textId="5C94763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2</w:t>
            </w:r>
          </w:p>
        </w:tc>
        <w:tc>
          <w:tcPr>
            <w:tcW w:w="625" w:type="dxa"/>
            <w:tcBorders>
              <w:bottom w:val="single" w:sz="4" w:space="0" w:color="FFFFFF"/>
            </w:tcBorders>
            <w:shd w:val="clear" w:color="auto" w:fill="5B9BD5" w:themeFill="accent5"/>
            <w:vAlign w:val="center"/>
          </w:tcPr>
          <w:p w14:paraId="6317A27E" w14:textId="468812F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3</w:t>
            </w:r>
          </w:p>
        </w:tc>
        <w:tc>
          <w:tcPr>
            <w:tcW w:w="625" w:type="dxa"/>
            <w:tcBorders>
              <w:bottom w:val="single" w:sz="4" w:space="0" w:color="FFFFFF"/>
            </w:tcBorders>
            <w:shd w:val="clear" w:color="auto" w:fill="5B9BD5" w:themeFill="accent5"/>
            <w:vAlign w:val="center"/>
          </w:tcPr>
          <w:p w14:paraId="686A391C" w14:textId="6D4C78A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4</w:t>
            </w:r>
          </w:p>
        </w:tc>
        <w:tc>
          <w:tcPr>
            <w:tcW w:w="625" w:type="dxa"/>
            <w:tcBorders>
              <w:bottom w:val="single" w:sz="4" w:space="0" w:color="FFFFFF"/>
            </w:tcBorders>
            <w:shd w:val="clear" w:color="auto" w:fill="5B9BD5" w:themeFill="accent5"/>
            <w:vAlign w:val="center"/>
          </w:tcPr>
          <w:p w14:paraId="193B5D31" w14:textId="5DD876A6"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5</w:t>
            </w:r>
          </w:p>
        </w:tc>
        <w:tc>
          <w:tcPr>
            <w:tcW w:w="717" w:type="dxa"/>
            <w:tcBorders>
              <w:bottom w:val="single" w:sz="4" w:space="0" w:color="FFFFFF"/>
            </w:tcBorders>
            <w:shd w:val="clear" w:color="auto" w:fill="5B9BD5" w:themeFill="accent5"/>
            <w:vAlign w:val="center"/>
          </w:tcPr>
          <w:p w14:paraId="02AF5F00" w14:textId="30620902"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sz w:val="18"/>
                <w:szCs w:val="18"/>
                <w:lang w:eastAsia="en-GB"/>
              </w:rPr>
              <w:t>6</w:t>
            </w:r>
          </w:p>
        </w:tc>
        <w:tc>
          <w:tcPr>
            <w:tcW w:w="717" w:type="dxa"/>
            <w:tcBorders>
              <w:bottom w:val="single" w:sz="4" w:space="0" w:color="FFFFFF"/>
            </w:tcBorders>
            <w:shd w:val="clear" w:color="auto" w:fill="5B9BD5" w:themeFill="accent5"/>
            <w:vAlign w:val="center"/>
          </w:tcPr>
          <w:p w14:paraId="31B1AF3D" w14:textId="7487E9BC"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7</w:t>
            </w:r>
          </w:p>
        </w:tc>
        <w:tc>
          <w:tcPr>
            <w:tcW w:w="717" w:type="dxa"/>
            <w:tcBorders>
              <w:bottom w:val="single" w:sz="4" w:space="0" w:color="FFFFFF"/>
            </w:tcBorders>
            <w:shd w:val="clear" w:color="auto" w:fill="5B9BD5" w:themeFill="accent5"/>
            <w:vAlign w:val="center"/>
          </w:tcPr>
          <w:p w14:paraId="00475F5B" w14:textId="43ADFDEF"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8</w:t>
            </w:r>
          </w:p>
        </w:tc>
        <w:tc>
          <w:tcPr>
            <w:tcW w:w="717" w:type="dxa"/>
            <w:tcBorders>
              <w:bottom w:val="single" w:sz="4" w:space="0" w:color="FFFFFF"/>
            </w:tcBorders>
            <w:shd w:val="clear" w:color="auto" w:fill="5B9BD5" w:themeFill="accent5"/>
            <w:vAlign w:val="center"/>
          </w:tcPr>
          <w:p w14:paraId="403E3299" w14:textId="0CF96F04"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9</w:t>
            </w:r>
          </w:p>
        </w:tc>
        <w:tc>
          <w:tcPr>
            <w:tcW w:w="717" w:type="dxa"/>
            <w:tcBorders>
              <w:bottom w:val="single" w:sz="4" w:space="0" w:color="FFFFFF"/>
            </w:tcBorders>
            <w:shd w:val="clear" w:color="auto" w:fill="5B9BD5" w:themeFill="accent5"/>
            <w:vAlign w:val="center"/>
          </w:tcPr>
          <w:p w14:paraId="37DDC5A7" w14:textId="2CFF55F1"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10</w:t>
            </w:r>
          </w:p>
        </w:tc>
      </w:tr>
      <w:tr w:rsidR="00432016" w:rsidRPr="00DD1DA5" w14:paraId="71A4F243" w14:textId="6DA5EEE8" w:rsidTr="00122941">
        <w:trPr>
          <w:trHeight w:val="336"/>
          <w:jc w:val="center"/>
        </w:trPr>
        <w:tc>
          <w:tcPr>
            <w:tcW w:w="1271" w:type="dxa"/>
            <w:vMerge w:val="restart"/>
            <w:tcBorders>
              <w:top w:val="single" w:sz="4" w:space="0" w:color="FFFFFF"/>
              <w:right w:val="single" w:sz="4" w:space="0" w:color="9CC2E5" w:themeColor="accent5" w:themeTint="99"/>
            </w:tcBorders>
            <w:vAlign w:val="center"/>
            <w:hideMark/>
          </w:tcPr>
          <w:p w14:paraId="74CFF0B9" w14:textId="67CFD484" w:rsidR="00432016" w:rsidRPr="00B86799" w:rsidRDefault="00432016" w:rsidP="00B86799">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Sum of squared errors</w:t>
            </w:r>
          </w:p>
        </w:tc>
        <w:tc>
          <w:tcPr>
            <w:tcW w:w="1276" w:type="dxa"/>
            <w:tcBorders>
              <w:top w:val="single" w:sz="4" w:space="0" w:color="FFFFFF"/>
              <w:left w:val="single" w:sz="4" w:space="0" w:color="9CC2E5" w:themeColor="accent5" w:themeTint="99"/>
            </w:tcBorders>
          </w:tcPr>
          <w:p w14:paraId="37ED4D4D" w14:textId="5A119CFD"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tcBorders>
              <w:top w:val="single" w:sz="4" w:space="0" w:color="FFFFFF"/>
            </w:tcBorders>
            <w:vAlign w:val="center"/>
          </w:tcPr>
          <w:p w14:paraId="6852EF2D" w14:textId="50E655FC"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5</w:t>
            </w:r>
          </w:p>
        </w:tc>
        <w:tc>
          <w:tcPr>
            <w:tcW w:w="625" w:type="dxa"/>
            <w:tcBorders>
              <w:top w:val="single" w:sz="4" w:space="0" w:color="FFFFFF"/>
            </w:tcBorders>
            <w:vAlign w:val="center"/>
          </w:tcPr>
          <w:p w14:paraId="50AE88DC" w14:textId="7AA601CF"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4</w:t>
            </w:r>
          </w:p>
        </w:tc>
        <w:tc>
          <w:tcPr>
            <w:tcW w:w="625" w:type="dxa"/>
            <w:tcBorders>
              <w:top w:val="single" w:sz="4" w:space="0" w:color="FFFFFF"/>
            </w:tcBorders>
            <w:vAlign w:val="center"/>
          </w:tcPr>
          <w:p w14:paraId="4C5899E4" w14:textId="1B762BFB" w:rsidR="00432016" w:rsidRPr="00122941" w:rsidRDefault="00122941" w:rsidP="00122941">
            <w:pPr>
              <w:spacing w:line="276" w:lineRule="auto"/>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r w:rsidR="00432016" w:rsidRPr="00122941">
              <w:rPr>
                <w:rFonts w:eastAsia="Times New Roman" w:cstheme="minorHAnsi"/>
                <w:sz w:val="17"/>
                <w:szCs w:val="17"/>
                <w:lang w:eastAsia="en-GB"/>
              </w:rPr>
              <w:t>.5</w:t>
            </w:r>
          </w:p>
        </w:tc>
        <w:tc>
          <w:tcPr>
            <w:tcW w:w="625" w:type="dxa"/>
            <w:tcBorders>
              <w:top w:val="single" w:sz="4" w:space="0" w:color="FFFFFF"/>
            </w:tcBorders>
            <w:vAlign w:val="center"/>
          </w:tcPr>
          <w:p w14:paraId="69879EF9" w14:textId="0BD00322"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3.25</w:t>
            </w:r>
          </w:p>
        </w:tc>
        <w:tc>
          <w:tcPr>
            <w:tcW w:w="625" w:type="dxa"/>
            <w:tcBorders>
              <w:top w:val="single" w:sz="4" w:space="0" w:color="FFFFFF"/>
            </w:tcBorders>
            <w:vAlign w:val="center"/>
          </w:tcPr>
          <w:p w14:paraId="52C52EE5" w14:textId="3AC405C3"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p>
        </w:tc>
        <w:tc>
          <w:tcPr>
            <w:tcW w:w="717" w:type="dxa"/>
            <w:tcBorders>
              <w:top w:val="single" w:sz="4" w:space="0" w:color="FFFFFF"/>
            </w:tcBorders>
            <w:vAlign w:val="center"/>
          </w:tcPr>
          <w:p w14:paraId="48EEA34D" w14:textId="7BC2799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2.75</w:t>
            </w:r>
          </w:p>
        </w:tc>
        <w:tc>
          <w:tcPr>
            <w:tcW w:w="717" w:type="dxa"/>
            <w:tcBorders>
              <w:top w:val="single" w:sz="4" w:space="0" w:color="FFFFFF"/>
            </w:tcBorders>
            <w:vAlign w:val="center"/>
          </w:tcPr>
          <w:p w14:paraId="7779956E" w14:textId="5B4804A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r w:rsidR="00432016" w:rsidRPr="00122941">
              <w:rPr>
                <w:rFonts w:eastAsia="Times New Roman" w:cstheme="minorHAnsi"/>
                <w:sz w:val="17"/>
                <w:szCs w:val="17"/>
                <w:lang w:eastAsia="en-GB"/>
              </w:rPr>
              <w:t>.5</w:t>
            </w:r>
          </w:p>
        </w:tc>
        <w:tc>
          <w:tcPr>
            <w:tcW w:w="717" w:type="dxa"/>
            <w:tcBorders>
              <w:top w:val="single" w:sz="4" w:space="0" w:color="FFFFFF"/>
            </w:tcBorders>
            <w:vAlign w:val="center"/>
          </w:tcPr>
          <w:p w14:paraId="247B4747" w14:textId="4CE5FA6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2.25</w:t>
            </w:r>
          </w:p>
        </w:tc>
        <w:tc>
          <w:tcPr>
            <w:tcW w:w="717" w:type="dxa"/>
            <w:tcBorders>
              <w:top w:val="single" w:sz="4" w:space="0" w:color="FFFFFF"/>
            </w:tcBorders>
            <w:vAlign w:val="center"/>
          </w:tcPr>
          <w:p w14:paraId="6DE1AADF" w14:textId="171A29D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2.1</w:t>
            </w:r>
          </w:p>
        </w:tc>
        <w:tc>
          <w:tcPr>
            <w:tcW w:w="717" w:type="dxa"/>
            <w:tcBorders>
              <w:top w:val="single" w:sz="4" w:space="0" w:color="FFFFFF"/>
            </w:tcBorders>
            <w:vAlign w:val="center"/>
          </w:tcPr>
          <w:p w14:paraId="269CDD77" w14:textId="02BE735D"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p>
        </w:tc>
      </w:tr>
      <w:tr w:rsidR="00432016" w:rsidRPr="00DD1DA5" w14:paraId="3F385BCD" w14:textId="3BAF42E2"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2532DB02"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2B08AA2E" w14:textId="2D22FDD8" w:rsidR="00432016" w:rsidRPr="00DD1DA5" w:rsidRDefault="00432016" w:rsidP="00432016">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06756102" w14:textId="3E34977C"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10</w:t>
            </w:r>
          </w:p>
        </w:tc>
        <w:tc>
          <w:tcPr>
            <w:tcW w:w="625" w:type="dxa"/>
            <w:vAlign w:val="center"/>
          </w:tcPr>
          <w:p w14:paraId="60174957" w14:textId="715A962A"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8</w:t>
            </w:r>
          </w:p>
        </w:tc>
        <w:tc>
          <w:tcPr>
            <w:tcW w:w="625" w:type="dxa"/>
            <w:vAlign w:val="center"/>
          </w:tcPr>
          <w:p w14:paraId="7865709C" w14:textId="623BD709"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7</w:t>
            </w:r>
          </w:p>
        </w:tc>
        <w:tc>
          <w:tcPr>
            <w:tcW w:w="625" w:type="dxa"/>
            <w:vAlign w:val="center"/>
          </w:tcPr>
          <w:p w14:paraId="669E00FD" w14:textId="7807C0E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6.5</w:t>
            </w:r>
          </w:p>
        </w:tc>
        <w:tc>
          <w:tcPr>
            <w:tcW w:w="625" w:type="dxa"/>
            <w:vAlign w:val="center"/>
          </w:tcPr>
          <w:p w14:paraId="5698CE8A" w14:textId="0DF7153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6.25</w:t>
            </w:r>
          </w:p>
        </w:tc>
        <w:tc>
          <w:tcPr>
            <w:tcW w:w="717" w:type="dxa"/>
            <w:vAlign w:val="center"/>
          </w:tcPr>
          <w:p w14:paraId="22BC34BA" w14:textId="54CDE225"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w:t>
            </w:r>
          </w:p>
        </w:tc>
        <w:tc>
          <w:tcPr>
            <w:tcW w:w="717" w:type="dxa"/>
            <w:vAlign w:val="center"/>
          </w:tcPr>
          <w:p w14:paraId="110CECFE" w14:textId="74D308DE"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5.9</w:t>
            </w:r>
          </w:p>
        </w:tc>
        <w:tc>
          <w:tcPr>
            <w:tcW w:w="717" w:type="dxa"/>
            <w:vAlign w:val="center"/>
          </w:tcPr>
          <w:p w14:paraId="0AA04385" w14:textId="4676F00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5.8</w:t>
            </w:r>
          </w:p>
        </w:tc>
        <w:tc>
          <w:tcPr>
            <w:tcW w:w="717" w:type="dxa"/>
            <w:vAlign w:val="center"/>
          </w:tcPr>
          <w:p w14:paraId="15CF255E" w14:textId="14F9F82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5.7</w:t>
            </w:r>
          </w:p>
        </w:tc>
        <w:tc>
          <w:tcPr>
            <w:tcW w:w="717" w:type="dxa"/>
            <w:vAlign w:val="center"/>
          </w:tcPr>
          <w:p w14:paraId="03CCDB62" w14:textId="44832C2F"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5.6</w:t>
            </w:r>
          </w:p>
        </w:tc>
      </w:tr>
      <w:tr w:rsidR="00432016" w:rsidRPr="00DD1DA5" w14:paraId="0FC756D8" w14:textId="66103A18" w:rsidTr="00122941">
        <w:trPr>
          <w:trHeight w:val="336"/>
          <w:jc w:val="center"/>
        </w:trPr>
        <w:tc>
          <w:tcPr>
            <w:tcW w:w="1271" w:type="dxa"/>
            <w:vMerge/>
            <w:tcBorders>
              <w:right w:val="single" w:sz="4" w:space="0" w:color="9CC2E5" w:themeColor="accent5" w:themeTint="99"/>
            </w:tcBorders>
            <w:vAlign w:val="center"/>
          </w:tcPr>
          <w:p w14:paraId="4FD2EDF6"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69FFC557" w14:textId="103AFDB3"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144285AE" w14:textId="4E7F889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70F2D57" w14:textId="0DA7CC5F"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7C4B473B" w14:textId="1D705CBB"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6EF8A076" w14:textId="7AA22BE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625" w:type="dxa"/>
            <w:vAlign w:val="center"/>
          </w:tcPr>
          <w:p w14:paraId="5330BCC9" w14:textId="490F2029"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0295FB3C" w14:textId="5A49244E"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c>
          <w:tcPr>
            <w:tcW w:w="717" w:type="dxa"/>
            <w:vAlign w:val="center"/>
          </w:tcPr>
          <w:p w14:paraId="06C29C5E" w14:textId="5B861B3A"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1.3</w:t>
            </w:r>
          </w:p>
        </w:tc>
        <w:tc>
          <w:tcPr>
            <w:tcW w:w="717" w:type="dxa"/>
            <w:vAlign w:val="center"/>
          </w:tcPr>
          <w:p w14:paraId="721AEDBA" w14:textId="1AD1F8D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1.2</w:t>
            </w:r>
          </w:p>
        </w:tc>
        <w:tc>
          <w:tcPr>
            <w:tcW w:w="717" w:type="dxa"/>
            <w:vAlign w:val="center"/>
          </w:tcPr>
          <w:p w14:paraId="18D5A4D7" w14:textId="59BBA41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1.1</w:t>
            </w:r>
          </w:p>
        </w:tc>
        <w:tc>
          <w:tcPr>
            <w:tcW w:w="717" w:type="dxa"/>
            <w:vAlign w:val="center"/>
          </w:tcPr>
          <w:p w14:paraId="228982F5" w14:textId="0E92D43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w:t>
            </w:r>
          </w:p>
        </w:tc>
      </w:tr>
      <w:tr w:rsidR="0093421F" w:rsidRPr="00DD1DA5" w14:paraId="0C73D098" w14:textId="77777777"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6704E3D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41A4C169" w14:textId="30E71B69"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689CB5FB" w14:textId="37489C6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EFE3A0B" w14:textId="77A4080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5A05AC5C" w14:textId="6AD5101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26B222A2" w14:textId="0AD745D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2.25</w:t>
            </w:r>
          </w:p>
        </w:tc>
        <w:tc>
          <w:tcPr>
            <w:tcW w:w="625" w:type="dxa"/>
            <w:vAlign w:val="center"/>
          </w:tcPr>
          <w:p w14:paraId="1AE77932" w14:textId="7F9FB40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717" w:type="dxa"/>
            <w:vAlign w:val="center"/>
          </w:tcPr>
          <w:p w14:paraId="3D212C8F" w14:textId="2CC975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1.8</w:t>
            </w:r>
          </w:p>
        </w:tc>
        <w:tc>
          <w:tcPr>
            <w:tcW w:w="717" w:type="dxa"/>
            <w:vAlign w:val="center"/>
          </w:tcPr>
          <w:p w14:paraId="3CB74909" w14:textId="47A2735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5E79A500" w14:textId="3E3042A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1.6</w:t>
            </w:r>
          </w:p>
        </w:tc>
        <w:tc>
          <w:tcPr>
            <w:tcW w:w="717" w:type="dxa"/>
            <w:vAlign w:val="center"/>
          </w:tcPr>
          <w:p w14:paraId="7BBBDCD2" w14:textId="5C78C26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1.55</w:t>
            </w:r>
          </w:p>
        </w:tc>
        <w:tc>
          <w:tcPr>
            <w:tcW w:w="717" w:type="dxa"/>
            <w:vAlign w:val="center"/>
          </w:tcPr>
          <w:p w14:paraId="71134CBD" w14:textId="1FC7A25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r>
      <w:tr w:rsidR="0093421F" w:rsidRPr="00DD1DA5" w14:paraId="2F9245E5" w14:textId="49349E78" w:rsidTr="00122941">
        <w:trPr>
          <w:trHeight w:val="23"/>
          <w:jc w:val="center"/>
        </w:trPr>
        <w:tc>
          <w:tcPr>
            <w:tcW w:w="1271" w:type="dxa"/>
            <w:vMerge w:val="restart"/>
            <w:tcBorders>
              <w:right w:val="single" w:sz="4" w:space="0" w:color="9CC2E5" w:themeColor="accent5" w:themeTint="99"/>
            </w:tcBorders>
            <w:vAlign w:val="center"/>
            <w:hideMark/>
          </w:tcPr>
          <w:p w14:paraId="5FEEE3D5" w14:textId="1DDF2DF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overall prevalence of human salmonellosis</w:t>
            </w:r>
          </w:p>
        </w:tc>
        <w:tc>
          <w:tcPr>
            <w:tcW w:w="1276" w:type="dxa"/>
            <w:tcBorders>
              <w:left w:val="single" w:sz="4" w:space="0" w:color="9CC2E5" w:themeColor="accent5" w:themeTint="99"/>
            </w:tcBorders>
          </w:tcPr>
          <w:p w14:paraId="1FDEA97F" w14:textId="54B754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6AA74701" w14:textId="150CCEC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2E5BEF65" w14:textId="5376AF5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0.474</w:t>
            </w:r>
          </w:p>
        </w:tc>
        <w:tc>
          <w:tcPr>
            <w:tcW w:w="625" w:type="dxa"/>
            <w:vAlign w:val="center"/>
          </w:tcPr>
          <w:p w14:paraId="7A93E18B" w14:textId="579C3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356</w:t>
            </w:r>
          </w:p>
        </w:tc>
        <w:tc>
          <w:tcPr>
            <w:tcW w:w="625" w:type="dxa"/>
            <w:vAlign w:val="center"/>
          </w:tcPr>
          <w:p w14:paraId="4C359F34" w14:textId="4F50C4E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237</w:t>
            </w:r>
          </w:p>
        </w:tc>
        <w:tc>
          <w:tcPr>
            <w:tcW w:w="625" w:type="dxa"/>
            <w:vAlign w:val="center"/>
          </w:tcPr>
          <w:p w14:paraId="17FBBD1A" w14:textId="55BC5AE8"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178</w:t>
            </w:r>
          </w:p>
        </w:tc>
        <w:tc>
          <w:tcPr>
            <w:tcW w:w="717" w:type="dxa"/>
            <w:vAlign w:val="center"/>
          </w:tcPr>
          <w:p w14:paraId="303E9B64" w14:textId="0E676754"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119</w:t>
            </w:r>
          </w:p>
        </w:tc>
        <w:tc>
          <w:tcPr>
            <w:tcW w:w="717" w:type="dxa"/>
            <w:vAlign w:val="center"/>
          </w:tcPr>
          <w:p w14:paraId="4B61074F" w14:textId="6763DF1A"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089</w:t>
            </w:r>
          </w:p>
        </w:tc>
        <w:tc>
          <w:tcPr>
            <w:tcW w:w="717" w:type="dxa"/>
            <w:vAlign w:val="center"/>
          </w:tcPr>
          <w:p w14:paraId="5648C985" w14:textId="36A4BAA8"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059</w:t>
            </w:r>
          </w:p>
        </w:tc>
        <w:tc>
          <w:tcPr>
            <w:tcW w:w="717" w:type="dxa"/>
            <w:vAlign w:val="center"/>
          </w:tcPr>
          <w:p w14:paraId="3CA0D7DC" w14:textId="77B0F5FD"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044</w:t>
            </w:r>
          </w:p>
        </w:tc>
        <w:tc>
          <w:tcPr>
            <w:tcW w:w="717" w:type="dxa"/>
            <w:vAlign w:val="center"/>
          </w:tcPr>
          <w:p w14:paraId="767A296B" w14:textId="3252C8BE"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300</w:t>
            </w:r>
          </w:p>
        </w:tc>
      </w:tr>
      <w:tr w:rsidR="0093421F" w:rsidRPr="00DD1DA5" w14:paraId="03535F55" w14:textId="3CF64DBB"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2C95890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FB5B0D1" w14:textId="38E35C88"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84D50BC" w14:textId="272DCF53"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91F4497" w14:textId="09B1DA2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4F973E47" w14:textId="0BD17D2F"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783D196F" w14:textId="1D56EE5C"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B05A9E3" w14:textId="51D77C1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535A0200" w14:textId="566C45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7A42E08" w14:textId="60B1D2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46A0A46B" w14:textId="1AE9544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0.412</w:t>
            </w:r>
          </w:p>
        </w:tc>
        <w:tc>
          <w:tcPr>
            <w:tcW w:w="717" w:type="dxa"/>
            <w:vAlign w:val="center"/>
          </w:tcPr>
          <w:p w14:paraId="095D2C14" w14:textId="78213AAF"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0D3E8D66" w14:textId="0452D1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48243538" w14:textId="30CC32F1" w:rsidTr="00122941">
        <w:trPr>
          <w:trHeight w:val="23"/>
          <w:jc w:val="center"/>
        </w:trPr>
        <w:tc>
          <w:tcPr>
            <w:tcW w:w="1271" w:type="dxa"/>
            <w:vMerge/>
            <w:tcBorders>
              <w:right w:val="single" w:sz="4" w:space="0" w:color="9CC2E5" w:themeColor="accent5" w:themeTint="99"/>
            </w:tcBorders>
            <w:vAlign w:val="center"/>
          </w:tcPr>
          <w:p w14:paraId="08A9DD26"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795AAFB" w14:textId="0ECFC842"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43CD5785" w14:textId="7782D52B"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37A3585E" w14:textId="7138DBB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1081D9D4" w14:textId="2D52CB1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08E5F06" w14:textId="5C45D45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0E04E2F" w14:textId="7DF02D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3C5B57F3" w14:textId="020E792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9241684" w14:textId="004B2F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277B14E3" w14:textId="5F5F9E4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39AAC631" w14:textId="72483B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64DABDB4" w14:textId="5825E0F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702AE88E" w14:textId="77777777"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077AD07B"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0D9CC066" w14:textId="0FE49026"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518DC7FE" w14:textId="4C25A09C"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73E4B4B" w14:textId="5A8F6C6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3BDB44ED" w14:textId="4B3F265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5F01947" w14:textId="50AF309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4706A92F" w14:textId="6BE8389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65955B98" w14:textId="46D0F9D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DE7C929" w14:textId="5A0D6B1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301CF5CC" w14:textId="4FD173B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620E6D06" w14:textId="31504B8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5E7957D1" w14:textId="706F62E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07C02689" w14:textId="1FE3C9F8" w:rsidTr="00122941">
        <w:trPr>
          <w:trHeight w:val="215"/>
          <w:jc w:val="center"/>
        </w:trPr>
        <w:tc>
          <w:tcPr>
            <w:tcW w:w="1271" w:type="dxa"/>
            <w:vMerge w:val="restart"/>
            <w:tcBorders>
              <w:right w:val="single" w:sz="4" w:space="0" w:color="9CC2E5" w:themeColor="accent5" w:themeTint="99"/>
            </w:tcBorders>
            <w:vAlign w:val="center"/>
            <w:hideMark/>
          </w:tcPr>
          <w:p w14:paraId="1990258E" w14:textId="1A65220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proportion of resistant human salmonellosis</w:t>
            </w:r>
          </w:p>
        </w:tc>
        <w:tc>
          <w:tcPr>
            <w:tcW w:w="1276" w:type="dxa"/>
            <w:tcBorders>
              <w:left w:val="single" w:sz="4" w:space="0" w:color="9CC2E5" w:themeColor="accent5" w:themeTint="99"/>
            </w:tcBorders>
          </w:tcPr>
          <w:p w14:paraId="2C2FEB42" w14:textId="2E4325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49FD7760" w14:textId="21B935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0.314</w:t>
            </w:r>
          </w:p>
        </w:tc>
        <w:tc>
          <w:tcPr>
            <w:tcW w:w="625" w:type="dxa"/>
            <w:vAlign w:val="center"/>
          </w:tcPr>
          <w:p w14:paraId="1BD97FF5" w14:textId="12A638B9"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251</w:t>
            </w:r>
          </w:p>
        </w:tc>
        <w:tc>
          <w:tcPr>
            <w:tcW w:w="625" w:type="dxa"/>
            <w:vAlign w:val="center"/>
          </w:tcPr>
          <w:p w14:paraId="4672CE27" w14:textId="4289F29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187</w:t>
            </w:r>
          </w:p>
        </w:tc>
        <w:tc>
          <w:tcPr>
            <w:tcW w:w="625" w:type="dxa"/>
            <w:vAlign w:val="center"/>
          </w:tcPr>
          <w:p w14:paraId="0F24269E" w14:textId="509D6C9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126</w:t>
            </w:r>
          </w:p>
        </w:tc>
        <w:tc>
          <w:tcPr>
            <w:tcW w:w="625" w:type="dxa"/>
            <w:vAlign w:val="center"/>
          </w:tcPr>
          <w:p w14:paraId="020EAAEE" w14:textId="798927E1"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94</w:t>
            </w:r>
          </w:p>
        </w:tc>
        <w:tc>
          <w:tcPr>
            <w:tcW w:w="717" w:type="dxa"/>
            <w:vAlign w:val="center"/>
          </w:tcPr>
          <w:p w14:paraId="04583DBC" w14:textId="3631798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63</w:t>
            </w:r>
          </w:p>
        </w:tc>
        <w:tc>
          <w:tcPr>
            <w:tcW w:w="717" w:type="dxa"/>
            <w:vAlign w:val="center"/>
          </w:tcPr>
          <w:p w14:paraId="2437FD34" w14:textId="164FBF5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47</w:t>
            </w:r>
          </w:p>
        </w:tc>
        <w:tc>
          <w:tcPr>
            <w:tcW w:w="717" w:type="dxa"/>
            <w:vAlign w:val="center"/>
          </w:tcPr>
          <w:p w14:paraId="3515EE93" w14:textId="08734A6A"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31</w:t>
            </w:r>
          </w:p>
        </w:tc>
        <w:tc>
          <w:tcPr>
            <w:tcW w:w="717" w:type="dxa"/>
            <w:vAlign w:val="center"/>
          </w:tcPr>
          <w:p w14:paraId="05CE0AB6" w14:textId="6099E5E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23</w:t>
            </w:r>
          </w:p>
        </w:tc>
        <w:tc>
          <w:tcPr>
            <w:tcW w:w="717" w:type="dxa"/>
            <w:vAlign w:val="center"/>
          </w:tcPr>
          <w:p w14:paraId="1479BA57" w14:textId="0FF2B15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0.01</w:t>
            </w:r>
            <w:r>
              <w:rPr>
                <w:rFonts w:eastAsia="Times New Roman" w:cstheme="minorHAnsi"/>
                <w:color w:val="000000" w:themeColor="dark1"/>
                <w:kern w:val="24"/>
                <w:sz w:val="17"/>
                <w:szCs w:val="17"/>
                <w:lang w:eastAsia="en-GB"/>
              </w:rPr>
              <w:t>6</w:t>
            </w:r>
          </w:p>
        </w:tc>
      </w:tr>
      <w:tr w:rsidR="0093421F" w:rsidRPr="00DD1DA5" w14:paraId="2B33DB28" w14:textId="1009842E" w:rsidTr="00122941">
        <w:trPr>
          <w:cnfStyle w:val="000000100000" w:firstRow="0" w:lastRow="0" w:firstColumn="0" w:lastColumn="0" w:oddVBand="0" w:evenVBand="0" w:oddHBand="1" w:evenHBand="0" w:firstRowFirstColumn="0" w:firstRowLastColumn="0" w:lastRowFirstColumn="0" w:lastRowLastColumn="0"/>
          <w:trHeight w:val="215"/>
          <w:jc w:val="center"/>
        </w:trPr>
        <w:tc>
          <w:tcPr>
            <w:tcW w:w="1271" w:type="dxa"/>
            <w:vMerge/>
            <w:tcBorders>
              <w:right w:val="single" w:sz="4" w:space="0" w:color="9CC2E5" w:themeColor="accent5" w:themeTint="99"/>
            </w:tcBorders>
          </w:tcPr>
          <w:p w14:paraId="744F08F3"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171754CE" w14:textId="2ED80277"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51D267E" w14:textId="5F19AD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0.316</w:t>
            </w:r>
          </w:p>
        </w:tc>
        <w:tc>
          <w:tcPr>
            <w:tcW w:w="625" w:type="dxa"/>
            <w:vAlign w:val="center"/>
          </w:tcPr>
          <w:p w14:paraId="7A5AB0CC" w14:textId="06D7574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0.253</w:t>
            </w:r>
          </w:p>
        </w:tc>
        <w:tc>
          <w:tcPr>
            <w:tcW w:w="625" w:type="dxa"/>
            <w:vAlign w:val="center"/>
          </w:tcPr>
          <w:p w14:paraId="043D7A39" w14:textId="3CB4FB5E"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0.189</w:t>
            </w:r>
          </w:p>
        </w:tc>
        <w:tc>
          <w:tcPr>
            <w:tcW w:w="625" w:type="dxa"/>
            <w:vAlign w:val="center"/>
          </w:tcPr>
          <w:p w14:paraId="458696C7" w14:textId="77CE24C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0.126</w:t>
            </w:r>
          </w:p>
        </w:tc>
        <w:tc>
          <w:tcPr>
            <w:tcW w:w="625" w:type="dxa"/>
            <w:vAlign w:val="center"/>
          </w:tcPr>
          <w:p w14:paraId="5753215D" w14:textId="623D246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0.063</w:t>
            </w:r>
          </w:p>
        </w:tc>
        <w:tc>
          <w:tcPr>
            <w:tcW w:w="717" w:type="dxa"/>
            <w:vAlign w:val="center"/>
          </w:tcPr>
          <w:p w14:paraId="1B79E516" w14:textId="4919907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0.032</w:t>
            </w:r>
          </w:p>
        </w:tc>
        <w:tc>
          <w:tcPr>
            <w:tcW w:w="717" w:type="dxa"/>
            <w:vAlign w:val="center"/>
          </w:tcPr>
          <w:p w14:paraId="07BCB345" w14:textId="6F7A7C59"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0.025</w:t>
            </w:r>
          </w:p>
        </w:tc>
        <w:tc>
          <w:tcPr>
            <w:tcW w:w="717" w:type="dxa"/>
            <w:vAlign w:val="center"/>
          </w:tcPr>
          <w:p w14:paraId="150757D8" w14:textId="0014EC0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0.022</w:t>
            </w:r>
          </w:p>
        </w:tc>
        <w:tc>
          <w:tcPr>
            <w:tcW w:w="717" w:type="dxa"/>
            <w:vAlign w:val="center"/>
          </w:tcPr>
          <w:p w14:paraId="09F205F4" w14:textId="5C869DF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0.019</w:t>
            </w:r>
          </w:p>
        </w:tc>
        <w:tc>
          <w:tcPr>
            <w:tcW w:w="717" w:type="dxa"/>
            <w:vAlign w:val="center"/>
          </w:tcPr>
          <w:p w14:paraId="7BEF9AB9" w14:textId="6060B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0.015</w:t>
            </w:r>
          </w:p>
        </w:tc>
      </w:tr>
      <w:tr w:rsidR="0093421F" w:rsidRPr="00DD1DA5" w14:paraId="65EE8233" w14:textId="73197155" w:rsidTr="00122941">
        <w:trPr>
          <w:trHeight w:val="215"/>
          <w:jc w:val="center"/>
        </w:trPr>
        <w:tc>
          <w:tcPr>
            <w:tcW w:w="1271" w:type="dxa"/>
            <w:vMerge/>
            <w:tcBorders>
              <w:right w:val="single" w:sz="4" w:space="0" w:color="9CC2E5" w:themeColor="accent5" w:themeTint="99"/>
            </w:tcBorders>
          </w:tcPr>
          <w:p w14:paraId="00EF3054"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731DA54F" w14:textId="413D14FB"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535BBAA4" w14:textId="59FF51C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0.345</w:t>
            </w:r>
          </w:p>
        </w:tc>
        <w:tc>
          <w:tcPr>
            <w:tcW w:w="625" w:type="dxa"/>
            <w:vAlign w:val="center"/>
          </w:tcPr>
          <w:p w14:paraId="0113FD06" w14:textId="397C9E8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0.276</w:t>
            </w:r>
          </w:p>
        </w:tc>
        <w:tc>
          <w:tcPr>
            <w:tcW w:w="625" w:type="dxa"/>
            <w:vAlign w:val="center"/>
          </w:tcPr>
          <w:p w14:paraId="76DE81AE" w14:textId="6AC5832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0.207</w:t>
            </w:r>
          </w:p>
        </w:tc>
        <w:tc>
          <w:tcPr>
            <w:tcW w:w="625" w:type="dxa"/>
            <w:vAlign w:val="center"/>
          </w:tcPr>
          <w:p w14:paraId="5121DA63" w14:textId="6ED5A3F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0.138</w:t>
            </w:r>
          </w:p>
        </w:tc>
        <w:tc>
          <w:tcPr>
            <w:tcW w:w="625" w:type="dxa"/>
            <w:vAlign w:val="center"/>
          </w:tcPr>
          <w:p w14:paraId="1AC3D5D1" w14:textId="563EDC8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0.069</w:t>
            </w:r>
          </w:p>
        </w:tc>
        <w:tc>
          <w:tcPr>
            <w:tcW w:w="717" w:type="dxa"/>
            <w:vAlign w:val="center"/>
          </w:tcPr>
          <w:p w14:paraId="3EC45847" w14:textId="665B9B2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0.035</w:t>
            </w:r>
          </w:p>
        </w:tc>
        <w:tc>
          <w:tcPr>
            <w:tcW w:w="717" w:type="dxa"/>
            <w:vAlign w:val="center"/>
          </w:tcPr>
          <w:p w14:paraId="4D0421E9" w14:textId="32D5361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0.028</w:t>
            </w:r>
          </w:p>
        </w:tc>
        <w:tc>
          <w:tcPr>
            <w:tcW w:w="717" w:type="dxa"/>
            <w:vAlign w:val="center"/>
          </w:tcPr>
          <w:p w14:paraId="0519CECD" w14:textId="568D1123"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05F0B89D" w14:textId="77A2B25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0.021</w:t>
            </w:r>
          </w:p>
        </w:tc>
        <w:tc>
          <w:tcPr>
            <w:tcW w:w="717" w:type="dxa"/>
            <w:vAlign w:val="center"/>
          </w:tcPr>
          <w:p w14:paraId="1C106569" w14:textId="0DBCEAE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r w:rsidR="0093421F" w:rsidRPr="00DD1DA5" w14:paraId="7510B1D3" w14:textId="77777777" w:rsidTr="00122941">
        <w:trPr>
          <w:cnfStyle w:val="000000100000" w:firstRow="0" w:lastRow="0" w:firstColumn="0" w:lastColumn="0" w:oddVBand="0" w:evenVBand="0" w:oddHBand="1" w:evenHBand="0" w:firstRowFirstColumn="0" w:firstRowLastColumn="0" w:lastRowFirstColumn="0" w:lastRowLastColumn="0"/>
          <w:trHeight w:val="70"/>
          <w:jc w:val="center"/>
        </w:trPr>
        <w:tc>
          <w:tcPr>
            <w:tcW w:w="1271" w:type="dxa"/>
            <w:vMerge/>
            <w:tcBorders>
              <w:right w:val="single" w:sz="4" w:space="0" w:color="9CC2E5" w:themeColor="accent5" w:themeTint="99"/>
            </w:tcBorders>
          </w:tcPr>
          <w:p w14:paraId="4658BC6C"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55415A2B" w14:textId="3569D680"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472D02C8" w14:textId="6466B3B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0.340</w:t>
            </w:r>
          </w:p>
        </w:tc>
        <w:tc>
          <w:tcPr>
            <w:tcW w:w="625" w:type="dxa"/>
            <w:vAlign w:val="center"/>
          </w:tcPr>
          <w:p w14:paraId="24D0805C" w14:textId="5309550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0.372</w:t>
            </w:r>
          </w:p>
        </w:tc>
        <w:tc>
          <w:tcPr>
            <w:tcW w:w="625" w:type="dxa"/>
            <w:vAlign w:val="center"/>
          </w:tcPr>
          <w:p w14:paraId="6DD90AC2" w14:textId="2810329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0.203</w:t>
            </w:r>
          </w:p>
        </w:tc>
        <w:tc>
          <w:tcPr>
            <w:tcW w:w="625" w:type="dxa"/>
            <w:vAlign w:val="center"/>
          </w:tcPr>
          <w:p w14:paraId="3A7E9D4D" w14:textId="107233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625" w:type="dxa"/>
            <w:vAlign w:val="center"/>
          </w:tcPr>
          <w:p w14:paraId="2665714F" w14:textId="08235C5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717" w:type="dxa"/>
            <w:vAlign w:val="center"/>
          </w:tcPr>
          <w:p w14:paraId="1CB8B17A" w14:textId="4F9B02A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0.067</w:t>
            </w:r>
          </w:p>
        </w:tc>
        <w:tc>
          <w:tcPr>
            <w:tcW w:w="717" w:type="dxa"/>
            <w:vAlign w:val="center"/>
          </w:tcPr>
          <w:p w14:paraId="747D5DA0" w14:textId="08C264B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0.034</w:t>
            </w:r>
          </w:p>
        </w:tc>
        <w:tc>
          <w:tcPr>
            <w:tcW w:w="717" w:type="dxa"/>
            <w:vAlign w:val="center"/>
          </w:tcPr>
          <w:p w14:paraId="087DA7D5" w14:textId="249F81D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0.027</w:t>
            </w:r>
          </w:p>
        </w:tc>
        <w:tc>
          <w:tcPr>
            <w:tcW w:w="717" w:type="dxa"/>
            <w:vAlign w:val="center"/>
          </w:tcPr>
          <w:p w14:paraId="579C4EA6" w14:textId="16453DD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22821FF5" w14:textId="7962636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bl>
    <w:p w14:paraId="0896919E" w14:textId="77777777" w:rsidR="002E41AE" w:rsidRDefault="002E41AE" w:rsidP="002E41AE">
      <w:pPr>
        <w:pStyle w:val="NoSpacing"/>
        <w:spacing w:line="360" w:lineRule="auto"/>
        <w:jc w:val="both"/>
        <w:rPr>
          <w:rFonts w:eastAsiaTheme="minorEastAsia"/>
          <w:b/>
          <w:iCs/>
        </w:rPr>
      </w:pPr>
    </w:p>
    <w:p w14:paraId="4C221F72" w14:textId="5BAD17B3" w:rsidR="008A7045" w:rsidRDefault="008A7045" w:rsidP="00410929">
      <w:pPr>
        <w:pStyle w:val="NoSpacing"/>
        <w:rPr>
          <w:b/>
          <w:bCs/>
          <w:u w:val="single"/>
        </w:rPr>
      </w:pPr>
    </w:p>
    <w:p w14:paraId="1A7316C8" w14:textId="4C3DA796" w:rsidR="003519CA" w:rsidRDefault="003519CA" w:rsidP="00410929">
      <w:pPr>
        <w:pStyle w:val="NoSpacing"/>
        <w:rPr>
          <w:b/>
          <w:bCs/>
          <w:u w:val="single"/>
        </w:rPr>
      </w:pPr>
    </w:p>
    <w:p w14:paraId="7452F06B" w14:textId="7B1BDCE1" w:rsidR="003519CA" w:rsidRDefault="003519CA" w:rsidP="00410929">
      <w:pPr>
        <w:pStyle w:val="NoSpacing"/>
        <w:rPr>
          <w:b/>
          <w:bCs/>
          <w:u w:val="single"/>
        </w:rPr>
      </w:pPr>
    </w:p>
    <w:p w14:paraId="76F5AFED" w14:textId="4A6B119B" w:rsidR="009542A4" w:rsidRDefault="009542A4" w:rsidP="00410929">
      <w:pPr>
        <w:pStyle w:val="NoSpacing"/>
        <w:rPr>
          <w:b/>
          <w:bCs/>
          <w:u w:val="single"/>
        </w:rPr>
      </w:pPr>
    </w:p>
    <w:p w14:paraId="088F408D" w14:textId="7AAC2182" w:rsidR="009542A4" w:rsidRDefault="009542A4" w:rsidP="00410929">
      <w:pPr>
        <w:pStyle w:val="NoSpacing"/>
        <w:rPr>
          <w:b/>
          <w:bCs/>
          <w:u w:val="single"/>
        </w:rPr>
      </w:pPr>
    </w:p>
    <w:p w14:paraId="388E7296" w14:textId="4BCEAFCB" w:rsidR="009542A4" w:rsidRDefault="009542A4" w:rsidP="00410929">
      <w:pPr>
        <w:pStyle w:val="NoSpacing"/>
        <w:rPr>
          <w:b/>
          <w:bCs/>
          <w:u w:val="single"/>
        </w:rPr>
      </w:pPr>
    </w:p>
    <w:p w14:paraId="533AEDA4" w14:textId="16BB7FD4" w:rsidR="009542A4" w:rsidRDefault="009542A4" w:rsidP="00410929">
      <w:pPr>
        <w:pStyle w:val="NoSpacing"/>
        <w:rPr>
          <w:b/>
          <w:bCs/>
          <w:u w:val="single"/>
        </w:rPr>
      </w:pPr>
    </w:p>
    <w:p w14:paraId="322393ED" w14:textId="19EEAF83" w:rsidR="009542A4" w:rsidRDefault="009542A4" w:rsidP="00410929">
      <w:pPr>
        <w:pStyle w:val="NoSpacing"/>
        <w:rPr>
          <w:b/>
          <w:bCs/>
          <w:u w:val="single"/>
        </w:rPr>
      </w:pPr>
    </w:p>
    <w:p w14:paraId="74CFE1D8" w14:textId="66181094" w:rsidR="009542A4" w:rsidRDefault="009542A4" w:rsidP="00410929">
      <w:pPr>
        <w:pStyle w:val="NoSpacing"/>
        <w:rPr>
          <w:b/>
          <w:bCs/>
          <w:u w:val="single"/>
        </w:rPr>
      </w:pPr>
    </w:p>
    <w:p w14:paraId="4440FA5F" w14:textId="0BD1EAFA" w:rsidR="009542A4" w:rsidRDefault="009542A4" w:rsidP="00410929">
      <w:pPr>
        <w:pStyle w:val="NoSpacing"/>
        <w:rPr>
          <w:b/>
          <w:bCs/>
          <w:u w:val="single"/>
        </w:rPr>
      </w:pPr>
    </w:p>
    <w:p w14:paraId="0F3031D8" w14:textId="46F4E7B6" w:rsidR="009542A4" w:rsidRDefault="009542A4" w:rsidP="00410929">
      <w:pPr>
        <w:pStyle w:val="NoSpacing"/>
        <w:rPr>
          <w:b/>
          <w:bCs/>
          <w:u w:val="single"/>
        </w:rPr>
      </w:pPr>
    </w:p>
    <w:p w14:paraId="3C6A0C75" w14:textId="4B6CA817" w:rsidR="009542A4" w:rsidRDefault="009542A4" w:rsidP="006B360A">
      <w:pPr>
        <w:pStyle w:val="NoSpacing"/>
        <w:spacing w:line="360" w:lineRule="auto"/>
        <w:rPr>
          <w:b/>
          <w:bCs/>
          <w:u w:val="single"/>
        </w:rPr>
      </w:pPr>
    </w:p>
    <w:p w14:paraId="018D7D3A" w14:textId="5A0880DC" w:rsidR="008A7045" w:rsidRDefault="008A7045" w:rsidP="006B360A">
      <w:pPr>
        <w:pStyle w:val="NoSpacing"/>
        <w:spacing w:line="360" w:lineRule="auto"/>
        <w:rPr>
          <w:b/>
          <w:bCs/>
          <w:u w:val="single"/>
        </w:rPr>
      </w:pPr>
      <w:r>
        <w:rPr>
          <w:b/>
          <w:bCs/>
          <w:u w:val="single"/>
        </w:rPr>
        <w:lastRenderedPageBreak/>
        <w:t xml:space="preserve">Supplementary Figures </w:t>
      </w:r>
    </w:p>
    <w:p w14:paraId="1C1E6F24" w14:textId="53E75D81" w:rsidR="00797017" w:rsidRDefault="00A655E4" w:rsidP="00F907B3">
      <w:pPr>
        <w:pStyle w:val="NoSpacing"/>
        <w:spacing w:line="360" w:lineRule="auto"/>
        <w:jc w:val="center"/>
        <w:rPr>
          <w:b/>
          <w:bCs/>
          <w:u w:val="single"/>
        </w:rPr>
      </w:pPr>
      <w:r w:rsidRPr="00A655E4">
        <w:rPr>
          <w:bCs/>
          <w:noProof/>
          <w:lang w:eastAsia="en-GB"/>
        </w:rPr>
        <w:drawing>
          <wp:inline distT="0" distB="0" distL="0" distR="0" wp14:anchorId="63609DA5" wp14:editId="7E4921B4">
            <wp:extent cx="5054600" cy="7581900"/>
            <wp:effectExtent l="0" t="0" r="0" b="0"/>
            <wp:docPr id="17" name="Picture 17" descr="\\csce.datastore.ed.ac.uk\csce\biology\users\s1678248\PhD\Chapter_2\Figures\comb_data\prev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ce.datastore.ed.ac.uk\csce\biology\users\s1678248\PhD\Chapter_2\Figures\comb_data\prev_broil.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54600" cy="7581900"/>
                    </a:xfrm>
                    <a:prstGeom prst="rect">
                      <a:avLst/>
                    </a:prstGeom>
                    <a:noFill/>
                    <a:ln>
                      <a:noFill/>
                    </a:ln>
                  </pic:spPr>
                </pic:pic>
              </a:graphicData>
            </a:graphic>
          </wp:inline>
        </w:drawing>
      </w:r>
    </w:p>
    <w:p w14:paraId="5A4B4C85" w14:textId="1C0DD19E" w:rsidR="00797017" w:rsidRPr="009542A4" w:rsidRDefault="00AF670D" w:rsidP="006B360A">
      <w:pPr>
        <w:pStyle w:val="NoSpacing"/>
        <w:spacing w:line="360" w:lineRule="auto"/>
        <w:jc w:val="both"/>
        <w:rPr>
          <w:b/>
          <w:bCs/>
        </w:rPr>
      </w:pPr>
      <w:r>
        <w:rPr>
          <w:b/>
          <w:bCs/>
        </w:rPr>
        <w:t>Figure S</w:t>
      </w:r>
      <w:r w:rsidR="00E33518">
        <w:rPr>
          <w:b/>
          <w:bCs/>
        </w:rPr>
        <w:t>7</w:t>
      </w:r>
      <w:r>
        <w:rPr>
          <w:b/>
          <w:bCs/>
        </w:rPr>
        <w:t>.</w:t>
      </w:r>
      <w:r w:rsidR="00797017" w:rsidRPr="009542A4">
        <w:rPr>
          <w:b/>
          <w:bCs/>
        </w:rPr>
        <w:t xml:space="preserve"> </w:t>
      </w:r>
      <w:r w:rsidR="009542A4" w:rsidRPr="009542A4">
        <w:rPr>
          <w:b/>
          <w:bCs/>
        </w:rPr>
        <w:t xml:space="preserve">Stability of ampicillin and tetracycline resistance during 2014-2018 across each country in the </w:t>
      </w:r>
      <w:r w:rsidR="00697210">
        <w:rPr>
          <w:b/>
          <w:bCs/>
        </w:rPr>
        <w:t xml:space="preserve">EFSA </w:t>
      </w:r>
      <w:r w:rsidR="009542A4" w:rsidRPr="009542A4">
        <w:rPr>
          <w:b/>
          <w:bCs/>
        </w:rPr>
        <w:t xml:space="preserve">data set for broiler poultry. </w:t>
      </w:r>
      <w:r w:rsidR="009542A4" w:rsidRPr="009542A4">
        <w:t>Note that the unmarked Y-axis corresponds to 2014 (lowest) to 2018 (highest) for all countries.</w:t>
      </w:r>
    </w:p>
    <w:p w14:paraId="0428413C" w14:textId="78FFFD56" w:rsidR="00797017" w:rsidRDefault="00A655E4" w:rsidP="00F907B3">
      <w:pPr>
        <w:pStyle w:val="NoSpacing"/>
        <w:spacing w:line="360" w:lineRule="auto"/>
        <w:jc w:val="center"/>
        <w:rPr>
          <w:b/>
          <w:bCs/>
          <w:u w:val="single"/>
        </w:rPr>
      </w:pPr>
      <w:r w:rsidRPr="00A655E4">
        <w:rPr>
          <w:bCs/>
          <w:noProof/>
          <w:lang w:eastAsia="en-GB"/>
        </w:rPr>
        <w:lastRenderedPageBreak/>
        <w:drawing>
          <wp:inline distT="0" distB="0" distL="0" distR="0" wp14:anchorId="4BCA7E3F" wp14:editId="35BE29EE">
            <wp:extent cx="5194300" cy="7791450"/>
            <wp:effectExtent l="0" t="0" r="6350" b="0"/>
            <wp:docPr id="18" name="Picture 18" descr="\\csce.datastore.ed.ac.uk\csce\biology\users\s1678248\PhD\Chapter_2\Figures\comb_data\prev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sce.datastore.ed.ac.uk\csce\biology\users\s1678248\PhD\Chapter_2\Figures\comb_data\prev_fatpi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4300" cy="7791450"/>
                    </a:xfrm>
                    <a:prstGeom prst="rect">
                      <a:avLst/>
                    </a:prstGeom>
                    <a:noFill/>
                    <a:ln>
                      <a:noFill/>
                    </a:ln>
                  </pic:spPr>
                </pic:pic>
              </a:graphicData>
            </a:graphic>
          </wp:inline>
        </w:drawing>
      </w:r>
    </w:p>
    <w:p w14:paraId="1967E0EF" w14:textId="074136C0" w:rsidR="009542A4" w:rsidRPr="009542A4" w:rsidRDefault="009542A4" w:rsidP="006B360A">
      <w:pPr>
        <w:pStyle w:val="NoSpacing"/>
        <w:spacing w:line="360" w:lineRule="auto"/>
        <w:jc w:val="both"/>
        <w:rPr>
          <w:b/>
          <w:bCs/>
        </w:rPr>
      </w:pPr>
      <w:r w:rsidRPr="009542A4">
        <w:rPr>
          <w:b/>
          <w:bCs/>
        </w:rPr>
        <w:t>Figure S</w:t>
      </w:r>
      <w:r w:rsidR="00E33518">
        <w:rPr>
          <w:b/>
          <w:bCs/>
        </w:rPr>
        <w:t>8</w:t>
      </w:r>
      <w:r w:rsidR="00AF670D">
        <w:rPr>
          <w:b/>
          <w:bCs/>
        </w:rPr>
        <w:t>.</w:t>
      </w:r>
      <w:r w:rsidRPr="009542A4">
        <w:rPr>
          <w:b/>
          <w:bCs/>
        </w:rPr>
        <w:t xml:space="preserve"> Stability of ampicillin and tetracycline resistance during 2014-201</w:t>
      </w:r>
      <w:r>
        <w:rPr>
          <w:b/>
          <w:bCs/>
        </w:rPr>
        <w:t>9</w:t>
      </w:r>
      <w:r w:rsidRPr="009542A4">
        <w:rPr>
          <w:b/>
          <w:bCs/>
        </w:rPr>
        <w:t xml:space="preserve"> across each country in the</w:t>
      </w:r>
      <w:r w:rsidR="00697210">
        <w:rPr>
          <w:b/>
          <w:bCs/>
        </w:rPr>
        <w:t xml:space="preserve"> EFSA</w:t>
      </w:r>
      <w:r w:rsidRPr="009542A4">
        <w:rPr>
          <w:b/>
          <w:bCs/>
        </w:rPr>
        <w:t xml:space="preserve"> data set for </w:t>
      </w:r>
      <w:r>
        <w:rPr>
          <w:b/>
          <w:bCs/>
        </w:rPr>
        <w:t>fattening pigs</w:t>
      </w:r>
      <w:r w:rsidRPr="009542A4">
        <w:rPr>
          <w:b/>
          <w:bCs/>
        </w:rPr>
        <w:t xml:space="preserve">. </w:t>
      </w:r>
      <w:r w:rsidRPr="009542A4">
        <w:t>Note that the unmarked Y-axis corresponds to 2014 (lowest) to 201</w:t>
      </w:r>
      <w:r>
        <w:t>9</w:t>
      </w:r>
      <w:r w:rsidRPr="009542A4">
        <w:t xml:space="preserve"> (highest) for all countries.</w:t>
      </w:r>
    </w:p>
    <w:p w14:paraId="17410B7D" w14:textId="3166AA74" w:rsidR="00797017" w:rsidRDefault="00797017" w:rsidP="006B360A">
      <w:pPr>
        <w:pStyle w:val="NoSpacing"/>
        <w:spacing w:line="360" w:lineRule="auto"/>
        <w:rPr>
          <w:b/>
          <w:bCs/>
          <w:u w:val="single"/>
        </w:rPr>
      </w:pPr>
    </w:p>
    <w:p w14:paraId="4AA5F331" w14:textId="56794138"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38CB2C4E" wp14:editId="5DA322C1">
            <wp:extent cx="5731510" cy="7164388"/>
            <wp:effectExtent l="0" t="0" r="2540" b="0"/>
            <wp:docPr id="9" name="Picture 9" descr="\\csce.datastore.ed.ac.uk\csce\biology\users\s1678248\PhD\Chapter_2\Figures\comb_data\usage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ce.datastore.ed.ac.uk\csce\biology\users\s1678248\PhD\Chapter_2\Figures\comb_data\usage_broi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78014CCC" w14:textId="3FC9994A" w:rsidR="009542A4" w:rsidRPr="009542A4" w:rsidRDefault="009542A4" w:rsidP="006B360A">
      <w:pPr>
        <w:pStyle w:val="NoSpacing"/>
        <w:spacing w:line="360" w:lineRule="auto"/>
        <w:jc w:val="both"/>
        <w:rPr>
          <w:b/>
          <w:bCs/>
        </w:rPr>
      </w:pPr>
      <w:r w:rsidRPr="009542A4">
        <w:rPr>
          <w:b/>
          <w:bCs/>
        </w:rPr>
        <w:t>Figure S</w:t>
      </w:r>
      <w:r w:rsidR="00E33518">
        <w:rPr>
          <w:b/>
          <w:bCs/>
        </w:rPr>
        <w:t>9</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8</w:t>
      </w:r>
      <w:r w:rsidRPr="009542A4">
        <w:rPr>
          <w:b/>
          <w:bCs/>
        </w:rPr>
        <w:t xml:space="preserve"> across each country in the </w:t>
      </w:r>
      <w:r w:rsidR="00697210">
        <w:rPr>
          <w:b/>
          <w:bCs/>
        </w:rPr>
        <w:t xml:space="preserve">ESVAC </w:t>
      </w:r>
      <w:r w:rsidRPr="009542A4">
        <w:rPr>
          <w:b/>
          <w:bCs/>
        </w:rPr>
        <w:t xml:space="preserve">data set for </w:t>
      </w:r>
      <w:r>
        <w:rPr>
          <w:b/>
          <w:bCs/>
        </w:rPr>
        <w:t>broiler poultry</w:t>
      </w:r>
      <w:r w:rsidRPr="009542A4">
        <w:rPr>
          <w:b/>
          <w:bCs/>
        </w:rPr>
        <w:t xml:space="preserve">. </w:t>
      </w:r>
      <w:r w:rsidRPr="009542A4">
        <w:t>Note that the unmarked Y-axis corresponds to 2014 (lowest) to 201</w:t>
      </w:r>
      <w:r>
        <w:t>8</w:t>
      </w:r>
      <w:r w:rsidRPr="009542A4">
        <w:t xml:space="preserve"> (highest) for all countries.</w:t>
      </w:r>
    </w:p>
    <w:p w14:paraId="04C7EBE5" w14:textId="1C29C45C" w:rsidR="00A35F4C" w:rsidRDefault="00A35F4C" w:rsidP="006B360A">
      <w:pPr>
        <w:pStyle w:val="NoSpacing"/>
        <w:spacing w:line="360" w:lineRule="auto"/>
        <w:rPr>
          <w:b/>
          <w:bCs/>
          <w:u w:val="single"/>
        </w:rPr>
      </w:pPr>
    </w:p>
    <w:p w14:paraId="095EABA8" w14:textId="1529B2A3"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2F9460CB" wp14:editId="68BCB032">
            <wp:extent cx="5731510" cy="7164388"/>
            <wp:effectExtent l="0" t="0" r="2540" b="0"/>
            <wp:docPr id="12" name="Picture 12" descr="\\csce.datastore.ed.ac.uk\csce\biology\users\s1678248\PhD\Chapter_2\Figures\comb_data\usage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Figures\comb_data\usage_fatpig.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55E7F3C5" w14:textId="6AB0D357" w:rsidR="009542A4" w:rsidRPr="009542A4" w:rsidRDefault="009542A4" w:rsidP="006B360A">
      <w:pPr>
        <w:pStyle w:val="NoSpacing"/>
        <w:spacing w:line="360" w:lineRule="auto"/>
        <w:jc w:val="both"/>
        <w:rPr>
          <w:b/>
          <w:bCs/>
        </w:rPr>
      </w:pPr>
      <w:r w:rsidRPr="009542A4">
        <w:rPr>
          <w:b/>
          <w:bCs/>
        </w:rPr>
        <w:t>Figure S</w:t>
      </w:r>
      <w:r w:rsidR="00E33518">
        <w:rPr>
          <w:b/>
          <w:bCs/>
        </w:rPr>
        <w:t>10</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9</w:t>
      </w:r>
      <w:r w:rsidRPr="009542A4">
        <w:rPr>
          <w:b/>
          <w:bCs/>
        </w:rPr>
        <w:t xml:space="preserve"> across each country in the </w:t>
      </w:r>
      <w:r w:rsidR="00697210">
        <w:rPr>
          <w:b/>
          <w:bCs/>
        </w:rPr>
        <w:t xml:space="preserve">ESVAC </w:t>
      </w:r>
      <w:r w:rsidRPr="009542A4">
        <w:rPr>
          <w:b/>
          <w:bCs/>
        </w:rPr>
        <w:t xml:space="preserve">data set for </w:t>
      </w:r>
      <w:r>
        <w:rPr>
          <w:b/>
          <w:bCs/>
        </w:rPr>
        <w:t>fattening pigs</w:t>
      </w:r>
      <w:r w:rsidRPr="009542A4">
        <w:rPr>
          <w:b/>
          <w:bCs/>
        </w:rPr>
        <w:t xml:space="preserve">. </w:t>
      </w:r>
      <w:r w:rsidRPr="009542A4">
        <w:t>Note that the unmarked Y-axis corresponds to 2014 (lowest) to 201</w:t>
      </w:r>
      <w:r>
        <w:t xml:space="preserve">9 </w:t>
      </w:r>
      <w:r w:rsidRPr="009542A4">
        <w:t>(highest) for all countries.</w:t>
      </w:r>
    </w:p>
    <w:p w14:paraId="2E42CEF0" w14:textId="77777777" w:rsidR="001D5C8D" w:rsidRDefault="001D5C8D" w:rsidP="006B360A">
      <w:pPr>
        <w:pStyle w:val="NoSpacing"/>
        <w:spacing w:line="360" w:lineRule="auto"/>
        <w:jc w:val="center"/>
        <w:rPr>
          <w:rFonts w:cstheme="minorHAnsi"/>
        </w:rPr>
      </w:pPr>
    </w:p>
    <w:p w14:paraId="5409933F" w14:textId="56F0A396" w:rsidR="001D5C8D" w:rsidRDefault="0066779A" w:rsidP="00D90BFD">
      <w:pPr>
        <w:pStyle w:val="NoSpacing"/>
        <w:spacing w:line="360" w:lineRule="auto"/>
        <w:jc w:val="center"/>
        <w:rPr>
          <w:rFonts w:cstheme="minorHAnsi"/>
          <w:b/>
        </w:rPr>
      </w:pPr>
      <w:r>
        <w:rPr>
          <w:noProof/>
          <w:lang w:eastAsia="en-GB"/>
        </w:rPr>
        <w:lastRenderedPageBreak/>
        <w:drawing>
          <wp:inline distT="0" distB="0" distL="0" distR="0" wp14:anchorId="40973051" wp14:editId="764E84FF">
            <wp:extent cx="5731510" cy="5253355"/>
            <wp:effectExtent l="0" t="0" r="2540" b="4445"/>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253355"/>
                    </a:xfrm>
                    <a:prstGeom prst="rect">
                      <a:avLst/>
                    </a:prstGeom>
                    <a:noFill/>
                    <a:ln>
                      <a:noFill/>
                    </a:ln>
                  </pic:spPr>
                </pic:pic>
              </a:graphicData>
            </a:graphic>
          </wp:inline>
        </w:drawing>
      </w:r>
    </w:p>
    <w:p w14:paraId="0E62AB5C" w14:textId="32DE57AC" w:rsidR="001D5C8D" w:rsidRDefault="001D5C8D" w:rsidP="006B360A">
      <w:pPr>
        <w:pStyle w:val="NoSpacing"/>
        <w:spacing w:line="360" w:lineRule="auto"/>
        <w:jc w:val="both"/>
        <w:rPr>
          <w:rFonts w:cstheme="minorHAnsi"/>
        </w:rPr>
      </w:pPr>
      <w:r w:rsidRPr="00D90BFD">
        <w:rPr>
          <w:rFonts w:cstheme="minorHAnsi"/>
          <w:b/>
        </w:rPr>
        <w:t>Figure S</w:t>
      </w:r>
      <w:r w:rsidR="00E33518" w:rsidRPr="00D90BFD">
        <w:rPr>
          <w:rFonts w:cstheme="minorHAnsi"/>
          <w:b/>
        </w:rPr>
        <w:t>11</w:t>
      </w:r>
      <w:r w:rsidR="00AF670D" w:rsidRPr="00D90BFD">
        <w:rPr>
          <w:rFonts w:cstheme="minorHAnsi"/>
          <w:b/>
        </w:rPr>
        <w:t>.</w:t>
      </w:r>
      <w:r w:rsidRPr="00D90BFD">
        <w:rPr>
          <w:rFonts w:cstheme="minorHAnsi"/>
          <w:b/>
        </w:rPr>
        <w:t xml:space="preserve"> Estimated posterior distributions for the rate of animal-to-animal transmission (β</w:t>
      </w:r>
      <w:r w:rsidRPr="00D90BFD">
        <w:rPr>
          <w:rFonts w:cstheme="minorHAnsi"/>
          <w:b/>
          <w:vertAlign w:val="subscript"/>
        </w:rPr>
        <w:t>AA</w:t>
      </w:r>
      <w:r w:rsidRPr="00D90BFD">
        <w:rPr>
          <w:rFonts w:cstheme="minorHAnsi"/>
          <w:b/>
        </w:rPr>
        <w:t>), efficacy of antibiotic-mediated recovery (κ), rate of antibiotic-resistant to antibiotic-sensitive reversion (φ), transmission-related fit</w:t>
      </w:r>
      <w:r w:rsidR="00A35F4C" w:rsidRPr="00D90BFD">
        <w:rPr>
          <w:rFonts w:cstheme="minorHAnsi"/>
          <w:b/>
        </w:rPr>
        <w:t>ness costs of resistance (α),</w:t>
      </w:r>
      <w:r w:rsidRPr="00D90BFD">
        <w:rPr>
          <w:rFonts w:cstheme="minorHAnsi"/>
          <w:b/>
        </w:rPr>
        <w:t xml:space="preserve"> background rate of transmission to animal populations (ζ)</w:t>
      </w:r>
      <w:r w:rsidR="00A35F4C" w:rsidRPr="00D90BFD">
        <w:rPr>
          <w:rFonts w:cstheme="minorHAnsi"/>
          <w:b/>
        </w:rPr>
        <w:t xml:space="preserve"> and the rate of animal-to-human transmission (β</w:t>
      </w:r>
      <w:r w:rsidR="00A35F4C" w:rsidRPr="00D90BFD">
        <w:rPr>
          <w:rFonts w:cstheme="minorHAnsi"/>
          <w:b/>
          <w:vertAlign w:val="subscript"/>
        </w:rPr>
        <w:t>HA</w:t>
      </w:r>
      <w:r w:rsidR="00A35F4C" w:rsidRPr="00D90BFD">
        <w:rPr>
          <w:rFonts w:cstheme="minorHAnsi"/>
          <w:b/>
        </w:rPr>
        <w:t>)</w:t>
      </w:r>
      <w:r w:rsidRPr="00D90BFD">
        <w:rPr>
          <w:rFonts w:cstheme="minorHAnsi"/>
          <w:b/>
        </w:rPr>
        <w:t xml:space="preserve">. </w:t>
      </w:r>
      <w:r w:rsidRPr="00D90BFD">
        <w:rPr>
          <w:rFonts w:cstheme="minorHAnsi"/>
        </w:rPr>
        <w:t xml:space="preserve">A) </w:t>
      </w:r>
      <w:r w:rsidR="00D90BFD" w:rsidRPr="00D90BFD">
        <w:rPr>
          <w:rFonts w:cstheme="minorHAnsi"/>
        </w:rPr>
        <w:t>Ampicillin in broiler poultry, B) tetracycline usage in broiler poultry, C</w:t>
      </w:r>
      <w:r w:rsidRPr="00D90BFD">
        <w:rPr>
          <w:rFonts w:cstheme="minorHAnsi"/>
        </w:rPr>
        <w:t xml:space="preserve">) </w:t>
      </w:r>
      <w:r w:rsidR="00D90BFD" w:rsidRPr="00D90BFD">
        <w:rPr>
          <w:rFonts w:cstheme="minorHAnsi"/>
        </w:rPr>
        <w:t>a</w:t>
      </w:r>
      <w:r w:rsidRPr="00D90BFD">
        <w:rPr>
          <w:rFonts w:cstheme="minorHAnsi"/>
        </w:rPr>
        <w:t>mpicillin usage in fattening pigs</w:t>
      </w:r>
      <w:r w:rsidR="00D90BFD" w:rsidRPr="00D90BFD">
        <w:rPr>
          <w:rFonts w:cstheme="minorHAnsi"/>
        </w:rPr>
        <w:t xml:space="preserve"> and</w:t>
      </w:r>
      <w:r w:rsidRPr="00D90BFD">
        <w:rPr>
          <w:rFonts w:cstheme="minorHAnsi"/>
        </w:rPr>
        <w:t xml:space="preserve"> </w:t>
      </w:r>
      <w:r w:rsidR="00D90BFD" w:rsidRPr="00D90BFD">
        <w:rPr>
          <w:rFonts w:cstheme="minorHAnsi"/>
        </w:rPr>
        <w:t>D</w:t>
      </w:r>
      <w:r w:rsidRPr="00D90BFD">
        <w:rPr>
          <w:rFonts w:cstheme="minorHAnsi"/>
        </w:rPr>
        <w:t>)</w:t>
      </w:r>
      <w:r w:rsidR="00D90BFD" w:rsidRPr="00D90BFD">
        <w:rPr>
          <w:rFonts w:cstheme="minorHAnsi"/>
        </w:rPr>
        <w:t xml:space="preserve"> tetracycline usage in fattening pigs</w:t>
      </w:r>
      <w:r w:rsidRPr="00D90BFD">
        <w:rPr>
          <w:rFonts w:cstheme="minorHAnsi"/>
        </w:rPr>
        <w:t xml:space="preserve">. The estimated posterior distribution for each generation is highlighted by fill colours. Red line represents the </w:t>
      </w:r>
      <w:r w:rsidR="00D90BFD" w:rsidRPr="00D90BFD">
        <w:rPr>
          <w:rFonts w:cstheme="minorHAnsi"/>
        </w:rPr>
        <w:t>mean</w:t>
      </w:r>
      <w:r w:rsidRPr="00D90BFD">
        <w:rPr>
          <w:rFonts w:cstheme="minorHAnsi"/>
        </w:rPr>
        <w:t xml:space="preserve"> from the 10</w:t>
      </w:r>
      <w:r w:rsidRPr="00D90BFD">
        <w:rPr>
          <w:rFonts w:cstheme="minorHAnsi"/>
          <w:vertAlign w:val="superscript"/>
        </w:rPr>
        <w:t>th</w:t>
      </w:r>
      <w:r w:rsidRPr="00D90BFD">
        <w:rPr>
          <w:rFonts w:cstheme="minorHAnsi"/>
        </w:rPr>
        <w:t xml:space="preserve"> generation for each parameter.</w:t>
      </w:r>
      <w:r w:rsidRPr="00D67AE7">
        <w:rPr>
          <w:rFonts w:cstheme="minorHAnsi"/>
        </w:rPr>
        <w:t xml:space="preserve"> </w:t>
      </w:r>
    </w:p>
    <w:p w14:paraId="32CE453C" w14:textId="77777777" w:rsidR="001D5C8D" w:rsidRDefault="001D5C8D" w:rsidP="00410929">
      <w:pPr>
        <w:pStyle w:val="NoSpacing"/>
        <w:rPr>
          <w:b/>
          <w:bCs/>
          <w:u w:val="single"/>
        </w:rPr>
      </w:pPr>
    </w:p>
    <w:p w14:paraId="33C34C25" w14:textId="38F39668" w:rsidR="007206E0" w:rsidRDefault="00D90BFD" w:rsidP="004C18C2">
      <w:pPr>
        <w:pStyle w:val="NoSpacing"/>
        <w:jc w:val="center"/>
      </w:pPr>
      <w:r>
        <w:rPr>
          <w:noProof/>
          <w:lang w:eastAsia="en-GB"/>
        </w:rPr>
        <w:lastRenderedPageBreak/>
        <w:drawing>
          <wp:inline distT="0" distB="0" distL="0" distR="0" wp14:anchorId="4521C91B" wp14:editId="74B53F7C">
            <wp:extent cx="5731510" cy="6550025"/>
            <wp:effectExtent l="0" t="0" r="2540" b="3175"/>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6550025"/>
                    </a:xfrm>
                    <a:prstGeom prst="rect">
                      <a:avLst/>
                    </a:prstGeom>
                    <a:noFill/>
                    <a:ln>
                      <a:noFill/>
                    </a:ln>
                  </pic:spPr>
                </pic:pic>
              </a:graphicData>
            </a:graphic>
          </wp:inline>
        </w:drawing>
      </w:r>
    </w:p>
    <w:p w14:paraId="466ECA4F" w14:textId="25DD9710" w:rsidR="00A5237A" w:rsidRPr="00A03E84" w:rsidRDefault="00A5237A" w:rsidP="00A5237A">
      <w:pPr>
        <w:pStyle w:val="NoSpacing"/>
        <w:spacing w:line="360" w:lineRule="auto"/>
        <w:jc w:val="both"/>
        <w:rPr>
          <w:rFonts w:cstheme="minorHAnsi"/>
          <w:b/>
        </w:rPr>
      </w:pPr>
      <w:r w:rsidRPr="00A03E84">
        <w:rPr>
          <w:rFonts w:cstheme="minorHAnsi"/>
          <w:b/>
        </w:rPr>
        <w:t xml:space="preserve">Figure </w:t>
      </w:r>
      <w:r w:rsidR="00805EE1">
        <w:rPr>
          <w:rFonts w:cstheme="minorHAnsi"/>
          <w:b/>
        </w:rPr>
        <w:t>S</w:t>
      </w:r>
      <w:r w:rsidR="00E33518">
        <w:rPr>
          <w:rFonts w:cstheme="minorHAnsi"/>
          <w:b/>
        </w:rPr>
        <w:t>12</w:t>
      </w:r>
      <w:r w:rsidR="00AF670D">
        <w:rPr>
          <w:rFonts w:cstheme="minorHAnsi"/>
          <w:b/>
        </w:rPr>
        <w:t>.</w:t>
      </w:r>
      <w:r w:rsidRPr="00EC30FE">
        <w:rPr>
          <w:rFonts w:cstheme="minorHAnsi"/>
          <w:b/>
        </w:rPr>
        <w:t xml:space="preserve"> Fourier amplitude senstivity test (FAST) to identify the most influential model parameter for: A)</w:t>
      </w:r>
      <w:r w:rsidR="00EC30FE" w:rsidRPr="00EC30FE">
        <w:rPr>
          <w:rFonts w:cstheme="minorHAnsi"/>
          <w:b/>
        </w:rPr>
        <w:t xml:space="preserve"> </w:t>
      </w:r>
      <w:r w:rsidR="00EC30FE">
        <w:rPr>
          <w:rFonts w:cstheme="minorHAnsi"/>
          <w:b/>
        </w:rPr>
        <w:t>EU-averaged d</w:t>
      </w:r>
      <w:r w:rsidR="00EC30FE" w:rsidRPr="00EC30FE">
        <w:rPr>
          <w:rFonts w:cstheme="minorHAnsi"/>
          <w:b/>
        </w:rPr>
        <w:t>aily incidence of</w:t>
      </w:r>
      <w:r w:rsidR="00EC30FE">
        <w:rPr>
          <w:rFonts w:cstheme="minorHAnsi"/>
          <w:b/>
        </w:rPr>
        <w:t xml:space="preserve"> non-typhoidal</w:t>
      </w:r>
      <w:r w:rsidR="00EC30FE" w:rsidRPr="00EC30FE">
        <w:rPr>
          <w:rFonts w:cstheme="minorHAnsi"/>
          <w:b/>
        </w:rPr>
        <w:t xml:space="preserve"> salmonellosis. </w:t>
      </w:r>
      <w:r w:rsidRPr="00EC30FE">
        <w:rPr>
          <w:rFonts w:cstheme="minorHAnsi"/>
          <w:b/>
        </w:rPr>
        <w:t xml:space="preserve">B) </w:t>
      </w:r>
      <w:r w:rsidR="00EC30FE" w:rsidRPr="00EC30FE">
        <w:rPr>
          <w:rFonts w:eastAsiaTheme="minorEastAsia" w:cstheme="minorHAnsi"/>
          <w:b/>
          <w:iCs/>
        </w:rPr>
        <w:t>The fraction of antibiotic-resistant human non-typhoidal salmonellosis (I</w:t>
      </w:r>
      <w:r w:rsidR="00EC30FE" w:rsidRPr="00EC30FE">
        <w:rPr>
          <w:rFonts w:eastAsiaTheme="minorEastAsia" w:cstheme="minorHAnsi"/>
          <w:b/>
          <w:iCs/>
          <w:vertAlign w:val="superscript"/>
        </w:rPr>
        <w:t>*</w:t>
      </w:r>
      <w:r w:rsidR="00EC30FE" w:rsidRPr="00EC30FE">
        <w:rPr>
          <w:rFonts w:eastAsiaTheme="minorEastAsia" w:cstheme="minorHAnsi"/>
          <w:b/>
          <w:iCs/>
        </w:rPr>
        <w:softHyphen/>
      </w:r>
      <w:r w:rsidR="00EC30FE" w:rsidRPr="00EC30FE">
        <w:rPr>
          <w:rFonts w:eastAsiaTheme="minorEastAsia" w:cstheme="minorHAnsi"/>
          <w:b/>
          <w:iCs/>
          <w:vertAlign w:val="subscript"/>
        </w:rPr>
        <w:t>RHProp</w:t>
      </w:r>
      <w:r w:rsidR="00EC30FE" w:rsidRPr="00EC30FE">
        <w:rPr>
          <w:rFonts w:eastAsiaTheme="minorEastAsia" w:cstheme="minorHAnsi"/>
          <w:b/>
          <w:iCs/>
        </w:rPr>
        <w:t>)</w:t>
      </w:r>
      <w:r w:rsidRPr="00EC30FE">
        <w:rPr>
          <w:rFonts w:cstheme="minorHAnsi"/>
          <w:b/>
        </w:rPr>
        <w:t xml:space="preserve">. </w:t>
      </w:r>
      <w:r w:rsidR="004D5A7B" w:rsidRPr="00EC30FE">
        <w:rPr>
          <w:rFonts w:cstheme="minorHAnsi"/>
          <w:bCs/>
        </w:rPr>
        <w:t>Parameters for</w:t>
      </w:r>
      <w:r w:rsidR="004D5A7B">
        <w:rPr>
          <w:rFonts w:cstheme="minorHAnsi"/>
          <w:bCs/>
        </w:rPr>
        <w:t xml:space="preserve"> each </w:t>
      </w:r>
      <w:r w:rsidR="002A73D7">
        <w:rPr>
          <w:rFonts w:cstheme="minorHAnsi"/>
          <w:bCs/>
        </w:rPr>
        <w:t>sensitivity</w:t>
      </w:r>
      <w:r w:rsidR="004D5A7B">
        <w:rPr>
          <w:rFonts w:cstheme="minorHAnsi"/>
          <w:bCs/>
        </w:rPr>
        <w:t xml:space="preserve"> analysis are ordered from left-to-right by the </w:t>
      </w:r>
      <w:r w:rsidR="002A73D7">
        <w:rPr>
          <w:rFonts w:cstheme="minorHAnsi"/>
          <w:bCs/>
        </w:rPr>
        <w:t>most influential model parameter</w:t>
      </w:r>
      <w:r w:rsidR="00EC30FE">
        <w:rPr>
          <w:rFonts w:cstheme="minorHAnsi"/>
          <w:bCs/>
        </w:rPr>
        <w:t xml:space="preserve"> (partial variance)</w:t>
      </w:r>
      <w:r w:rsidR="002A73D7">
        <w:rPr>
          <w:rFonts w:cstheme="minorHAnsi"/>
          <w:bCs/>
        </w:rPr>
        <w:t xml:space="preserve"> for the respective analysis. </w:t>
      </w:r>
    </w:p>
    <w:p w14:paraId="287C5FAA" w14:textId="77777777" w:rsidR="00A5237A" w:rsidRDefault="00A5237A" w:rsidP="004C18C2">
      <w:pPr>
        <w:pStyle w:val="NoSpacing"/>
        <w:jc w:val="center"/>
      </w:pPr>
    </w:p>
    <w:p w14:paraId="56126946" w14:textId="0D11A7DA" w:rsidR="00D94116" w:rsidRDefault="00D90BFD" w:rsidP="004C18C2">
      <w:pPr>
        <w:pStyle w:val="NoSpacing"/>
        <w:jc w:val="center"/>
      </w:pPr>
      <w:r>
        <w:rPr>
          <w:noProof/>
          <w:lang w:eastAsia="en-GB"/>
        </w:rPr>
        <w:lastRenderedPageBreak/>
        <w:drawing>
          <wp:inline distT="0" distB="0" distL="0" distR="0" wp14:anchorId="0D6A58FE" wp14:editId="20E70515">
            <wp:extent cx="5731510" cy="573151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EA3D0CE" w14:textId="4127680B" w:rsidR="00A5237A" w:rsidRDefault="00A5237A" w:rsidP="00EC30FE">
      <w:pPr>
        <w:pStyle w:val="NoSpacing"/>
        <w:spacing w:line="360" w:lineRule="auto"/>
        <w:jc w:val="both"/>
      </w:pPr>
      <w:r w:rsidRPr="003E1C91">
        <w:rPr>
          <w:rFonts w:cstheme="minorHAnsi"/>
          <w:b/>
        </w:rPr>
        <w:t xml:space="preserve">Figure </w:t>
      </w:r>
      <w:r w:rsidR="002A73D7" w:rsidRPr="003E1C91">
        <w:rPr>
          <w:rFonts w:cstheme="minorHAnsi"/>
          <w:b/>
        </w:rPr>
        <w:t>S</w:t>
      </w:r>
      <w:r w:rsidR="00E33518">
        <w:rPr>
          <w:rFonts w:cstheme="minorHAnsi"/>
          <w:b/>
        </w:rPr>
        <w:t>13</w:t>
      </w:r>
      <w:r w:rsidR="00AF670D">
        <w:rPr>
          <w:rFonts w:cstheme="minorHAnsi"/>
          <w:b/>
        </w:rPr>
        <w:t>.</w:t>
      </w:r>
      <w:r w:rsidRPr="003E1C91">
        <w:rPr>
          <w:rFonts w:cstheme="minorHAnsi"/>
          <w:b/>
        </w:rPr>
        <w:t xml:space="preserve"> </w:t>
      </w:r>
      <w:r w:rsidR="002A73D7" w:rsidRPr="003E1C91">
        <w:rPr>
          <w:rFonts w:cstheme="minorHAnsi"/>
          <w:b/>
        </w:rPr>
        <w:t xml:space="preserve">Impact of varying each model parameter </w:t>
      </w:r>
      <w:r w:rsidR="005F5107">
        <w:rPr>
          <w:rFonts w:cstheme="minorHAnsi"/>
          <w:b/>
        </w:rPr>
        <w:t xml:space="preserve">individually </w:t>
      </w:r>
      <w:r w:rsidR="002A73D7" w:rsidRPr="003E1C91">
        <w:rPr>
          <w:rFonts w:cstheme="minorHAnsi"/>
          <w:b/>
        </w:rPr>
        <w:t xml:space="preserve">on the </w:t>
      </w:r>
      <w:r w:rsidR="005E5D84" w:rsidRPr="003E1C91">
        <w:rPr>
          <w:rFonts w:cstheme="minorHAnsi"/>
          <w:b/>
        </w:rPr>
        <w:t xml:space="preserve">percentage </w:t>
      </w:r>
      <w:r w:rsidR="008411C5">
        <w:rPr>
          <w:rFonts w:cstheme="minorHAnsi"/>
          <w:b/>
        </w:rPr>
        <w:t>change</w:t>
      </w:r>
      <w:r w:rsidR="005E5D84" w:rsidRPr="003E1C91">
        <w:rPr>
          <w:rFonts w:cstheme="minorHAnsi"/>
          <w:b/>
        </w:rPr>
        <w:t xml:space="preserve"> in</w:t>
      </w:r>
      <w:r w:rsidR="00F907B3">
        <w:rPr>
          <w:rFonts w:cstheme="minorHAnsi"/>
          <w:b/>
        </w:rPr>
        <w:t xml:space="preserve"> daily incidence </w:t>
      </w:r>
      <w:r w:rsidR="003E1C91" w:rsidRPr="003E1C91">
        <w:rPr>
          <w:rFonts w:cstheme="minorHAnsi"/>
          <w:b/>
        </w:rPr>
        <w:t>under</w:t>
      </w:r>
      <w:r w:rsidR="005E5D84" w:rsidRPr="003E1C91">
        <w:rPr>
          <w:rFonts w:cstheme="minorHAnsi"/>
          <w:b/>
        </w:rPr>
        <w:t xml:space="preserve"> livestock antibiotic</w:t>
      </w:r>
      <w:r w:rsidR="003E1C91" w:rsidRPr="003E1C91">
        <w:rPr>
          <w:rFonts w:cstheme="minorHAnsi"/>
          <w:b/>
        </w:rPr>
        <w:t xml:space="preserve"> c</w:t>
      </w:r>
      <w:r w:rsidR="005E5D84" w:rsidRPr="003E1C91">
        <w:rPr>
          <w:rFonts w:cstheme="minorHAnsi"/>
          <w:b/>
        </w:rPr>
        <w:t>urtail</w:t>
      </w:r>
      <w:r w:rsidR="003E1C91" w:rsidRPr="003E1C91">
        <w:rPr>
          <w:rFonts w:cstheme="minorHAnsi"/>
          <w:b/>
        </w:rPr>
        <w:t>ment</w:t>
      </w:r>
      <w:r w:rsidR="005E5D84" w:rsidRPr="003E1C91">
        <w:rPr>
          <w:rFonts w:cstheme="minorHAnsi"/>
          <w:b/>
        </w:rPr>
        <w:t xml:space="preserve"> (τ = 0 g/PCU) relative to mean baseline livestock antibiotic usage acros</w:t>
      </w:r>
      <w:r w:rsidR="00EC30FE">
        <w:rPr>
          <w:rFonts w:cstheme="minorHAnsi"/>
          <w:b/>
        </w:rPr>
        <w:t xml:space="preserve">s the </w:t>
      </w:r>
      <w:r w:rsidR="007517B8">
        <w:rPr>
          <w:rFonts w:cstheme="minorHAnsi"/>
          <w:b/>
        </w:rPr>
        <w:t>four</w:t>
      </w:r>
      <w:r w:rsidR="00EC30FE">
        <w:rPr>
          <w:rFonts w:cstheme="minorHAnsi"/>
          <w:b/>
        </w:rPr>
        <w:t xml:space="preserve"> case stu</w:t>
      </w:r>
      <w:r w:rsidR="00EC30FE" w:rsidRPr="00EC30FE">
        <w:rPr>
          <w:rFonts w:cstheme="minorHAnsi"/>
          <w:b/>
        </w:rPr>
        <w:t xml:space="preserve">dies (τ = 0.00934 </w:t>
      </w:r>
      <w:r w:rsidR="005E5D84" w:rsidRPr="00EC30FE">
        <w:rPr>
          <w:rFonts w:cstheme="minorHAnsi"/>
          <w:b/>
        </w:rPr>
        <w:t>g/PCU</w:t>
      </w:r>
      <w:r w:rsidR="005E5D84" w:rsidRPr="003E1C91">
        <w:rPr>
          <w:rFonts w:cstheme="minorHAnsi"/>
          <w:b/>
        </w:rPr>
        <w:t>).</w:t>
      </w:r>
      <w:r w:rsidR="003E1C91">
        <w:rPr>
          <w:rFonts w:cstheme="minorHAnsi"/>
        </w:rPr>
        <w:t xml:space="preserve"> </w:t>
      </w:r>
      <w:r w:rsidR="008411C5">
        <w:rPr>
          <w:rFonts w:cstheme="minorHAnsi"/>
        </w:rPr>
        <w:t>It is important to note that a % change can be interpreted as a relative increase or decrease relative to baseline</w:t>
      </w:r>
      <w:r w:rsidR="00EC30FE">
        <w:rPr>
          <w:rFonts w:cstheme="minorHAnsi"/>
        </w:rPr>
        <w:t xml:space="preserve"> daily incidence</w:t>
      </w:r>
      <w:r w:rsidR="008411C5">
        <w:rPr>
          <w:rFonts w:cstheme="minorHAnsi"/>
        </w:rPr>
        <w:t xml:space="preserve">. The direction of the relative change is described in the main text. </w:t>
      </w:r>
      <w:r w:rsidR="00EC30FE">
        <w:rPr>
          <w:rFonts w:cstheme="minorHAnsi"/>
        </w:rPr>
        <w:t xml:space="preserve">The explored parameter range for each parameter was bounded at 0 to an order of magnitude above the parameterised model value. An exception was for </w:t>
      </w:r>
      <w:r w:rsidR="00EC30FE" w:rsidRPr="00353BC6">
        <w:rPr>
          <w:rFonts w:cstheme="minorHAnsi"/>
          <w:i/>
          <w:iCs/>
        </w:rPr>
        <w:t>r</w:t>
      </w:r>
      <w:r w:rsidR="00EC30FE" w:rsidRPr="00353BC6">
        <w:rPr>
          <w:rFonts w:cstheme="minorHAnsi"/>
          <w:i/>
          <w:iCs/>
          <w:vertAlign w:val="subscript"/>
        </w:rPr>
        <w:t>H</w:t>
      </w:r>
      <w:r w:rsidR="00EC30FE">
        <w:rPr>
          <w:rFonts w:cstheme="minorHAnsi"/>
        </w:rPr>
        <w:t xml:space="preserve">, with </w:t>
      </w:r>
      <w:r w:rsidR="00EC30FE" w:rsidRPr="00353BC6">
        <w:rPr>
          <w:rFonts w:cstheme="minorHAnsi"/>
          <w:i/>
          <w:iCs/>
        </w:rPr>
        <w:t>r</w:t>
      </w:r>
      <w:r w:rsidR="00EC30FE" w:rsidRPr="00353BC6">
        <w:rPr>
          <w:rFonts w:cstheme="minorHAnsi"/>
          <w:i/>
          <w:iCs/>
          <w:vertAlign w:val="subscript"/>
        </w:rPr>
        <w:t>H</w:t>
      </w:r>
      <w:r w:rsidR="00EC30FE" w:rsidRPr="00B02A22">
        <w:rPr>
          <w:rFonts w:cstheme="minorHAnsi"/>
        </w:rPr>
        <w:t xml:space="preserve"> </w:t>
      </w:r>
      <w:r w:rsidR="00EC30FE" w:rsidRPr="00B02A22">
        <w:rPr>
          <w:rStyle w:val="mo"/>
          <w:rFonts w:ascii="Cambria Math" w:hAnsi="Cambria Math" w:cs="Cambria Math"/>
          <w:color w:val="242729"/>
          <w:bdr w:val="none" w:sz="0" w:space="0" w:color="auto" w:frame="1"/>
          <w:shd w:val="clear" w:color="auto" w:fill="FFFFFF"/>
        </w:rPr>
        <w:t>∈</w:t>
      </w:r>
      <w:r w:rsidR="00EC30FE">
        <w:rPr>
          <w:rStyle w:val="mo"/>
          <w:rFonts w:ascii="Cambria Math" w:hAnsi="Cambria Math" w:cs="Cambria Math"/>
          <w:color w:val="242729"/>
          <w:bdr w:val="none" w:sz="0" w:space="0" w:color="auto" w:frame="1"/>
          <w:shd w:val="clear" w:color="auto" w:fill="FFFFFF"/>
        </w:rPr>
        <w:t xml:space="preserve"> </w:t>
      </w:r>
      <w:r w:rsidR="00EC30FE" w:rsidRPr="00B02A22">
        <w:rPr>
          <w:rStyle w:val="mo"/>
          <w:rFonts w:cstheme="minorHAnsi"/>
          <w:color w:val="242729"/>
          <w:bdr w:val="none" w:sz="0" w:space="0" w:color="auto" w:frame="1"/>
          <w:shd w:val="clear" w:color="auto" w:fill="FFFFFF"/>
        </w:rPr>
        <w:t>[</w:t>
      </w:r>
      <w:r w:rsidR="00EC30FE" w:rsidRPr="00B02A22">
        <w:rPr>
          <w:rStyle w:val="mn"/>
          <w:rFonts w:cstheme="minorHAnsi"/>
          <w:color w:val="242729"/>
          <w:bdr w:val="none" w:sz="0" w:space="0" w:color="auto" w:frame="1"/>
          <w:shd w:val="clear" w:color="auto" w:fill="FFFFFF"/>
        </w:rPr>
        <w:t>0.01</w:t>
      </w:r>
      <w:r w:rsidR="00EC30FE" w:rsidRPr="00B02A22">
        <w:rPr>
          <w:rStyle w:val="mo"/>
          <w:rFonts w:cstheme="minorHAnsi"/>
          <w:color w:val="242729"/>
          <w:bdr w:val="none" w:sz="0" w:space="0" w:color="auto" w:frame="1"/>
          <w:shd w:val="clear" w:color="auto" w:fill="FFFFFF"/>
        </w:rPr>
        <w:t>,</w:t>
      </w:r>
      <w:r w:rsidR="00EC30FE" w:rsidRPr="00B02A22">
        <w:t xml:space="preserve"> </w:t>
      </w:r>
      <w:r w:rsidR="00EC30FE" w:rsidRPr="00B02A22">
        <w:rPr>
          <w:rStyle w:val="mo"/>
          <w:rFonts w:cstheme="minorHAnsi"/>
          <w:color w:val="242729"/>
          <w:bdr w:val="none" w:sz="0" w:space="0" w:color="auto" w:frame="1"/>
          <w:shd w:val="clear" w:color="auto" w:fill="FFFFFF"/>
        </w:rPr>
        <w:t>0.55</w:t>
      </w:r>
      <w:r w:rsidR="00EC30FE" w:rsidRPr="00B02A22">
        <w:rPr>
          <w:rStyle w:val="mo"/>
          <w:rFonts w:cstheme="minorHAnsi"/>
          <w:color w:val="242729"/>
          <w:bdr w:val="none" w:sz="0" w:space="0" w:color="auto" w:frame="1"/>
          <w:shd w:val="clear" w:color="auto" w:fill="FFFFFF"/>
          <w:vertAlign w:val="superscript"/>
        </w:rPr>
        <w:t>-1</w:t>
      </w:r>
      <w:r w:rsidR="00EC30FE" w:rsidRPr="00B02A22">
        <w:rPr>
          <w:rStyle w:val="mo"/>
          <w:rFonts w:cstheme="minorHAnsi"/>
          <w:color w:val="242729"/>
          <w:bdr w:val="none" w:sz="0" w:space="0" w:color="auto" w:frame="1"/>
          <w:shd w:val="clear" w:color="auto" w:fill="FFFFFF"/>
        </w:rPr>
        <w:t>]</w:t>
      </w:r>
      <w:r w:rsidR="00EC30FE">
        <w:rPr>
          <w:rStyle w:val="mo"/>
          <w:rFonts w:cstheme="minorHAnsi"/>
          <w:color w:val="242729"/>
          <w:bdr w:val="none" w:sz="0" w:space="0" w:color="auto" w:frame="1"/>
          <w:shd w:val="clear" w:color="auto" w:fill="FFFFFF"/>
        </w:rPr>
        <w:t xml:space="preserve"> to prevent the large relative changes in daily incidence at </w:t>
      </w:r>
      <w:r w:rsidR="00EC30FE" w:rsidRPr="00353BC6">
        <w:rPr>
          <w:rStyle w:val="mo"/>
          <w:rFonts w:cstheme="minorHAnsi"/>
          <w:i/>
          <w:iCs/>
          <w:color w:val="242729"/>
          <w:bdr w:val="none" w:sz="0" w:space="0" w:color="auto" w:frame="1"/>
          <w:shd w:val="clear" w:color="auto" w:fill="FFFFFF"/>
        </w:rPr>
        <w:t>r</w:t>
      </w:r>
      <w:r w:rsidR="00EC30FE" w:rsidRPr="00353BC6">
        <w:rPr>
          <w:rStyle w:val="mo"/>
          <w:rFonts w:cstheme="minorHAnsi"/>
          <w:i/>
          <w:iCs/>
          <w:color w:val="242729"/>
          <w:bdr w:val="none" w:sz="0" w:space="0" w:color="auto" w:frame="1"/>
          <w:shd w:val="clear" w:color="auto" w:fill="FFFFFF"/>
          <w:vertAlign w:val="subscript"/>
        </w:rPr>
        <w:t>H</w:t>
      </w:r>
      <w:r w:rsidR="00EC30FE">
        <w:rPr>
          <w:rStyle w:val="mo"/>
          <w:rFonts w:cstheme="minorHAnsi"/>
          <w:color w:val="242729"/>
          <w:bdr w:val="none" w:sz="0" w:space="0" w:color="auto" w:frame="1"/>
          <w:shd w:val="clear" w:color="auto" w:fill="FFFFFF"/>
        </w:rPr>
        <w:t xml:space="preserve"> = 0 obscuring presented results.</w:t>
      </w:r>
      <w:r w:rsidR="00EC30FE">
        <w:rPr>
          <w:rFonts w:cstheme="minorHAnsi"/>
        </w:rPr>
        <w:t xml:space="preserve"> For fitted parameter this was taken as an order of magnitude above the mean fitted parameter value across all </w:t>
      </w:r>
      <w:r w:rsidR="007517B8">
        <w:rPr>
          <w:rFonts w:cstheme="minorHAnsi"/>
        </w:rPr>
        <w:t>four</w:t>
      </w:r>
      <w:r w:rsidR="00EC30FE">
        <w:rPr>
          <w:rFonts w:cstheme="minorHAnsi"/>
        </w:rPr>
        <w:t xml:space="preserve"> case studies.</w:t>
      </w:r>
    </w:p>
    <w:p w14:paraId="7E291364" w14:textId="33455E76" w:rsidR="002A73D7" w:rsidRDefault="00D90BFD" w:rsidP="004C18C2">
      <w:pPr>
        <w:pStyle w:val="NoSpacing"/>
        <w:jc w:val="center"/>
      </w:pPr>
      <w:r>
        <w:rPr>
          <w:noProof/>
          <w:lang w:eastAsia="en-GB"/>
        </w:rPr>
        <w:lastRenderedPageBreak/>
        <w:drawing>
          <wp:inline distT="0" distB="0" distL="0" distR="0" wp14:anchorId="7545938E" wp14:editId="34C0D7BA">
            <wp:extent cx="5731510" cy="573151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A644F71" w14:textId="2122FB64" w:rsidR="003E1C91" w:rsidRDefault="003E1C91" w:rsidP="003E1C91">
      <w:pPr>
        <w:pStyle w:val="NoSpacing"/>
        <w:spacing w:line="360" w:lineRule="auto"/>
        <w:jc w:val="both"/>
        <w:rPr>
          <w:rFonts w:cstheme="minorHAnsi"/>
        </w:rPr>
      </w:pPr>
      <w:r w:rsidRPr="003E1C91">
        <w:rPr>
          <w:rFonts w:cstheme="minorHAnsi"/>
          <w:b/>
        </w:rPr>
        <w:t>Figure S</w:t>
      </w:r>
      <w:r w:rsidR="00E33518">
        <w:rPr>
          <w:rFonts w:cstheme="minorHAnsi"/>
          <w:b/>
        </w:rPr>
        <w:t>14</w:t>
      </w:r>
      <w:r w:rsidR="00AF670D">
        <w:rPr>
          <w:rFonts w:cstheme="minorHAnsi"/>
          <w:b/>
        </w:rPr>
        <w:t>.</w:t>
      </w:r>
      <w:r w:rsidRPr="003E1C91">
        <w:rPr>
          <w:rFonts w:cstheme="minorHAnsi"/>
          <w:b/>
        </w:rPr>
        <w:t xml:space="preserve"> Impact of varying each model parameter</w:t>
      </w:r>
      <w:r w:rsidR="005F5107">
        <w:rPr>
          <w:rFonts w:cstheme="minorHAnsi"/>
          <w:b/>
        </w:rPr>
        <w:t xml:space="preserve"> individually</w:t>
      </w:r>
      <w:r w:rsidRPr="003E1C91">
        <w:rPr>
          <w:rFonts w:cstheme="minorHAnsi"/>
          <w:b/>
        </w:rPr>
        <w:t xml:space="preserve"> on the percentage </w:t>
      </w:r>
      <w:r w:rsidR="005F5107">
        <w:rPr>
          <w:rFonts w:cstheme="minorHAnsi"/>
          <w:b/>
        </w:rPr>
        <w:t>change</w:t>
      </w:r>
      <w:r w:rsidRPr="003E1C91">
        <w:rPr>
          <w:rFonts w:cstheme="minorHAnsi"/>
          <w:b/>
        </w:rPr>
        <w:t xml:space="preserve"> in </w:t>
      </w:r>
      <w:r w:rsidR="00EC30FE">
        <w:rPr>
          <w:rFonts w:cstheme="minorHAnsi"/>
          <w:b/>
        </w:rPr>
        <w:t xml:space="preserve">daily incidence </w:t>
      </w:r>
      <w:r w:rsidRPr="003E1C91">
        <w:rPr>
          <w:rFonts w:cstheme="minorHAnsi"/>
          <w:b/>
        </w:rPr>
        <w:t>under livestock antibiotic curtailment (τ = 0 g/PCU) relative to</w:t>
      </w:r>
      <w:r w:rsidR="00EC30FE">
        <w:rPr>
          <w:rFonts w:cstheme="minorHAnsi"/>
          <w:b/>
        </w:rPr>
        <w:t xml:space="preserve"> the baseline daily incidence</w:t>
      </w:r>
      <w:r w:rsidR="005F5107">
        <w:rPr>
          <w:rFonts w:cstheme="minorHAnsi"/>
          <w:b/>
        </w:rPr>
        <w:t xml:space="preserve"> under current</w:t>
      </w:r>
      <w:r w:rsidR="00EC30FE">
        <w:rPr>
          <w:rFonts w:cstheme="minorHAnsi"/>
          <w:b/>
        </w:rPr>
        <w:t xml:space="preserve"> levels of antibiotic usage 0.593</w:t>
      </w:r>
      <w:r w:rsidR="005F5107">
        <w:rPr>
          <w:rFonts w:cstheme="minorHAnsi"/>
          <w:b/>
        </w:rPr>
        <w:t xml:space="preserve"> per 100,000 population. </w:t>
      </w:r>
      <w:r w:rsidR="00F93C95">
        <w:rPr>
          <w:rFonts w:cstheme="minorHAnsi"/>
          <w:bCs/>
        </w:rPr>
        <w:t>Note that the red, dotted line represents parameters which have</w:t>
      </w:r>
      <w:r w:rsidR="00EC30FE">
        <w:rPr>
          <w:rFonts w:cstheme="minorHAnsi"/>
          <w:bCs/>
        </w:rPr>
        <w:t xml:space="preserve"> both a relative increase and </w:t>
      </w:r>
      <w:r w:rsidR="00F93C95">
        <w:rPr>
          <w:rFonts w:cstheme="minorHAnsi"/>
          <w:bCs/>
        </w:rPr>
        <w:t xml:space="preserve">decrease in </w:t>
      </w:r>
      <w:r w:rsidR="00EC30FE">
        <w:rPr>
          <w:rFonts w:cstheme="minorHAnsi"/>
          <w:bCs/>
        </w:rPr>
        <w:t xml:space="preserve">daily incidence </w:t>
      </w:r>
      <w:r w:rsidR="00F93C95">
        <w:rPr>
          <w:rFonts w:cstheme="minorHAnsi"/>
          <w:bCs/>
        </w:rPr>
        <w:t xml:space="preserve">from the </w:t>
      </w:r>
      <w:r w:rsidR="0055196F">
        <w:rPr>
          <w:rFonts w:cstheme="minorHAnsi"/>
          <w:bCs/>
        </w:rPr>
        <w:t>baseline</w:t>
      </w:r>
      <w:r w:rsidR="00136A36">
        <w:rPr>
          <w:rFonts w:cstheme="minorHAnsi"/>
          <w:bCs/>
        </w:rPr>
        <w:t xml:space="preserve"> threshold of</w:t>
      </w:r>
      <w:r w:rsidR="00EC30FE">
        <w:rPr>
          <w:rFonts w:cstheme="minorHAnsi"/>
          <w:bCs/>
        </w:rPr>
        <w:t xml:space="preserve"> 0.593</w:t>
      </w:r>
      <w:r w:rsidR="0055196F">
        <w:rPr>
          <w:rFonts w:cstheme="minorHAnsi"/>
          <w:bCs/>
        </w:rPr>
        <w:t xml:space="preserve"> per 100,00</w:t>
      </w:r>
      <w:r w:rsidR="00EC30FE">
        <w:rPr>
          <w:rFonts w:cstheme="minorHAnsi"/>
          <w:bCs/>
        </w:rPr>
        <w:t>0</w:t>
      </w:r>
      <w:r w:rsidR="0055196F">
        <w:rPr>
          <w:rFonts w:cstheme="minorHAnsi"/>
          <w:bCs/>
        </w:rPr>
        <w:t xml:space="preserve"> population</w:t>
      </w:r>
      <w:r w:rsidR="00EC30FE">
        <w:rPr>
          <w:rFonts w:cstheme="minorHAnsi"/>
          <w:bCs/>
        </w:rPr>
        <w:t xml:space="preserve"> representing a non-monotonic relationship with the outcome measure</w:t>
      </w:r>
      <w:r w:rsidR="0055196F">
        <w:rPr>
          <w:rFonts w:cstheme="minorHAnsi"/>
          <w:bCs/>
        </w:rPr>
        <w:t xml:space="preserve">. </w:t>
      </w:r>
      <w:r w:rsidR="00EC30FE">
        <w:rPr>
          <w:rFonts w:cstheme="minorHAnsi"/>
          <w:bCs/>
        </w:rPr>
        <w:t>Note that the only non-monotonic relationship</w:t>
      </w:r>
      <w:r w:rsidR="00D90BFD">
        <w:rPr>
          <w:rFonts w:cstheme="minorHAnsi"/>
          <w:bCs/>
        </w:rPr>
        <w:t>s</w:t>
      </w:r>
      <w:r w:rsidR="00EC30FE">
        <w:rPr>
          <w:rFonts w:cstheme="minorHAnsi"/>
          <w:bCs/>
        </w:rPr>
        <w:t xml:space="preserve"> w</w:t>
      </w:r>
      <w:r w:rsidR="00D90BFD">
        <w:rPr>
          <w:rFonts w:cstheme="minorHAnsi"/>
          <w:bCs/>
        </w:rPr>
        <w:t>ere</w:t>
      </w:r>
      <w:r w:rsidR="00EC30FE">
        <w:rPr>
          <w:rFonts w:cstheme="minorHAnsi"/>
          <w:bCs/>
        </w:rPr>
        <w:t xml:space="preserve"> found with α</w:t>
      </w:r>
      <w:r w:rsidR="00D90BFD">
        <w:rPr>
          <w:rFonts w:cstheme="minorHAnsi"/>
          <w:bCs/>
        </w:rPr>
        <w:t>, ζ and r</w:t>
      </w:r>
      <w:r w:rsidR="00D90BFD" w:rsidRPr="00D90BFD">
        <w:rPr>
          <w:rFonts w:cstheme="minorHAnsi"/>
          <w:bCs/>
          <w:vertAlign w:val="subscript"/>
        </w:rPr>
        <w:t>A</w:t>
      </w:r>
      <w:r w:rsidR="00EC30FE">
        <w:rPr>
          <w:rFonts w:cstheme="minorHAnsi"/>
          <w:bCs/>
        </w:rPr>
        <w:t xml:space="preserve">. </w:t>
      </w:r>
      <w:r>
        <w:rPr>
          <w:rFonts w:cstheme="minorHAnsi"/>
        </w:rPr>
        <w:t xml:space="preserve">The explored parameter range for each </w:t>
      </w:r>
      <w:r w:rsidR="00A06459">
        <w:rPr>
          <w:rFonts w:cstheme="minorHAnsi"/>
        </w:rPr>
        <w:t>parameter was</w:t>
      </w:r>
      <w:r>
        <w:rPr>
          <w:rFonts w:cstheme="minorHAnsi"/>
        </w:rPr>
        <w:t xml:space="preserve"> </w:t>
      </w:r>
      <w:r w:rsidR="00F93C95">
        <w:rPr>
          <w:rFonts w:cstheme="minorHAnsi"/>
        </w:rPr>
        <w:t>bounded at</w:t>
      </w:r>
      <w:r>
        <w:rPr>
          <w:rFonts w:cstheme="minorHAnsi"/>
        </w:rPr>
        <w:t xml:space="preserve"> 0 to an order of magnitude above the parameterised model value.</w:t>
      </w:r>
      <w:r w:rsidR="00B02A22">
        <w:rPr>
          <w:rFonts w:cstheme="minorHAnsi"/>
        </w:rPr>
        <w:t xml:space="preserve"> An exception was for </w:t>
      </w:r>
      <w:r w:rsidR="00B02A22" w:rsidRPr="00353BC6">
        <w:rPr>
          <w:rFonts w:cstheme="minorHAnsi"/>
          <w:i/>
          <w:iCs/>
        </w:rPr>
        <w:t>r</w:t>
      </w:r>
      <w:r w:rsidR="00B02A22" w:rsidRPr="00353BC6">
        <w:rPr>
          <w:rFonts w:cstheme="minorHAnsi"/>
          <w:i/>
          <w:iCs/>
          <w:vertAlign w:val="subscript"/>
        </w:rPr>
        <w:t>H</w:t>
      </w:r>
      <w:r w:rsidR="00B02A22">
        <w:rPr>
          <w:rFonts w:cstheme="minorHAnsi"/>
        </w:rPr>
        <w:t xml:space="preserve">, with </w:t>
      </w:r>
      <w:r w:rsidR="00B02A22" w:rsidRPr="00353BC6">
        <w:rPr>
          <w:rFonts w:cstheme="minorHAnsi"/>
          <w:i/>
          <w:iCs/>
        </w:rPr>
        <w:t>r</w:t>
      </w:r>
      <w:r w:rsidR="00B02A22" w:rsidRPr="00353BC6">
        <w:rPr>
          <w:rFonts w:cstheme="minorHAnsi"/>
          <w:i/>
          <w:iCs/>
          <w:vertAlign w:val="subscript"/>
        </w:rPr>
        <w:t>H</w:t>
      </w:r>
      <w:r w:rsidR="00B02A22" w:rsidRPr="00B02A22">
        <w:rPr>
          <w:rFonts w:cstheme="minorHAnsi"/>
        </w:rPr>
        <w:t xml:space="preserve"> </w:t>
      </w:r>
      <w:r w:rsidR="00B02A22" w:rsidRPr="00B02A22">
        <w:rPr>
          <w:rStyle w:val="mo"/>
          <w:rFonts w:ascii="Cambria Math" w:hAnsi="Cambria Math" w:cs="Cambria Math"/>
          <w:color w:val="242729"/>
          <w:bdr w:val="none" w:sz="0" w:space="0" w:color="auto" w:frame="1"/>
          <w:shd w:val="clear" w:color="auto" w:fill="FFFFFF"/>
        </w:rPr>
        <w:t>∈</w:t>
      </w:r>
      <w:r w:rsidR="00B02A22">
        <w:rPr>
          <w:rStyle w:val="mo"/>
          <w:rFonts w:ascii="Cambria Math" w:hAnsi="Cambria Math" w:cs="Cambria Math"/>
          <w:color w:val="242729"/>
          <w:bdr w:val="none" w:sz="0" w:space="0" w:color="auto" w:frame="1"/>
          <w:shd w:val="clear" w:color="auto" w:fill="FFFFFF"/>
        </w:rPr>
        <w:t xml:space="preserve"> </w:t>
      </w:r>
      <w:r w:rsidR="00B02A22" w:rsidRPr="00B02A22">
        <w:rPr>
          <w:rStyle w:val="mo"/>
          <w:rFonts w:cstheme="minorHAnsi"/>
          <w:color w:val="242729"/>
          <w:bdr w:val="none" w:sz="0" w:space="0" w:color="auto" w:frame="1"/>
          <w:shd w:val="clear" w:color="auto" w:fill="FFFFFF"/>
        </w:rPr>
        <w:t>[</w:t>
      </w:r>
      <w:r w:rsidR="00B02A22" w:rsidRPr="00B02A22">
        <w:rPr>
          <w:rStyle w:val="mn"/>
          <w:rFonts w:cstheme="minorHAnsi"/>
          <w:color w:val="242729"/>
          <w:bdr w:val="none" w:sz="0" w:space="0" w:color="auto" w:frame="1"/>
          <w:shd w:val="clear" w:color="auto" w:fill="FFFFFF"/>
        </w:rPr>
        <w:t>0.01</w:t>
      </w:r>
      <w:r w:rsidR="00B02A22" w:rsidRPr="00B02A22">
        <w:rPr>
          <w:rStyle w:val="mo"/>
          <w:rFonts w:cstheme="minorHAnsi"/>
          <w:color w:val="242729"/>
          <w:bdr w:val="none" w:sz="0" w:space="0" w:color="auto" w:frame="1"/>
          <w:shd w:val="clear" w:color="auto" w:fill="FFFFFF"/>
        </w:rPr>
        <w:t>,</w:t>
      </w:r>
      <w:r w:rsidR="00B02A22" w:rsidRPr="00B02A22">
        <w:t xml:space="preserve"> </w:t>
      </w:r>
      <w:r w:rsidR="00B02A22" w:rsidRPr="00B02A22">
        <w:rPr>
          <w:rStyle w:val="mo"/>
          <w:rFonts w:cstheme="minorHAnsi"/>
          <w:color w:val="242729"/>
          <w:bdr w:val="none" w:sz="0" w:space="0" w:color="auto" w:frame="1"/>
          <w:shd w:val="clear" w:color="auto" w:fill="FFFFFF"/>
        </w:rPr>
        <w:t>0.55</w:t>
      </w:r>
      <w:r w:rsidR="00B02A22" w:rsidRPr="00B02A22">
        <w:rPr>
          <w:rStyle w:val="mo"/>
          <w:rFonts w:cstheme="minorHAnsi"/>
          <w:color w:val="242729"/>
          <w:bdr w:val="none" w:sz="0" w:space="0" w:color="auto" w:frame="1"/>
          <w:shd w:val="clear" w:color="auto" w:fill="FFFFFF"/>
          <w:vertAlign w:val="superscript"/>
        </w:rPr>
        <w:t>-1</w:t>
      </w:r>
      <w:r w:rsidR="00B02A22" w:rsidRPr="00B02A22">
        <w:rPr>
          <w:rStyle w:val="mo"/>
          <w:rFonts w:cstheme="minorHAnsi"/>
          <w:color w:val="242729"/>
          <w:bdr w:val="none" w:sz="0" w:space="0" w:color="auto" w:frame="1"/>
          <w:shd w:val="clear" w:color="auto" w:fill="FFFFFF"/>
        </w:rPr>
        <w:t>]</w:t>
      </w:r>
      <w:r w:rsidR="00B02A22">
        <w:rPr>
          <w:rStyle w:val="mo"/>
          <w:rFonts w:cstheme="minorHAnsi"/>
          <w:color w:val="242729"/>
          <w:bdr w:val="none" w:sz="0" w:space="0" w:color="auto" w:frame="1"/>
          <w:shd w:val="clear" w:color="auto" w:fill="FFFFFF"/>
        </w:rPr>
        <w:t xml:space="preserve"> to prevent </w:t>
      </w:r>
      <w:r w:rsidR="00353BC6">
        <w:rPr>
          <w:rStyle w:val="mo"/>
          <w:rFonts w:cstheme="minorHAnsi"/>
          <w:color w:val="242729"/>
          <w:bdr w:val="none" w:sz="0" w:space="0" w:color="auto" w:frame="1"/>
          <w:shd w:val="clear" w:color="auto" w:fill="FFFFFF"/>
        </w:rPr>
        <w:t xml:space="preserve">the </w:t>
      </w:r>
      <w:r w:rsidR="00B02A22">
        <w:rPr>
          <w:rStyle w:val="mo"/>
          <w:rFonts w:cstheme="minorHAnsi"/>
          <w:color w:val="242729"/>
          <w:bdr w:val="none" w:sz="0" w:space="0" w:color="auto" w:frame="1"/>
          <w:shd w:val="clear" w:color="auto" w:fill="FFFFFF"/>
        </w:rPr>
        <w:t xml:space="preserve">large relative changes in </w:t>
      </w:r>
      <w:r w:rsidR="00DC4DC6">
        <w:rPr>
          <w:rStyle w:val="mo"/>
          <w:rFonts w:cstheme="minorHAnsi"/>
          <w:color w:val="242729"/>
          <w:bdr w:val="none" w:sz="0" w:space="0" w:color="auto" w:frame="1"/>
          <w:shd w:val="clear" w:color="auto" w:fill="FFFFFF"/>
        </w:rPr>
        <w:t>the daily incidence</w:t>
      </w:r>
      <w:r w:rsidR="00B02A22">
        <w:rPr>
          <w:rStyle w:val="mo"/>
          <w:rFonts w:cstheme="minorHAnsi"/>
          <w:color w:val="242729"/>
          <w:bdr w:val="none" w:sz="0" w:space="0" w:color="auto" w:frame="1"/>
          <w:shd w:val="clear" w:color="auto" w:fill="FFFFFF"/>
        </w:rPr>
        <w:t xml:space="preserve"> at </w:t>
      </w:r>
      <w:r w:rsidR="00B02A22" w:rsidRPr="00353BC6">
        <w:rPr>
          <w:rStyle w:val="mo"/>
          <w:rFonts w:cstheme="minorHAnsi"/>
          <w:i/>
          <w:iCs/>
          <w:color w:val="242729"/>
          <w:bdr w:val="none" w:sz="0" w:space="0" w:color="auto" w:frame="1"/>
          <w:shd w:val="clear" w:color="auto" w:fill="FFFFFF"/>
        </w:rPr>
        <w:t>r</w:t>
      </w:r>
      <w:r w:rsidR="00B02A22" w:rsidRPr="00353BC6">
        <w:rPr>
          <w:rStyle w:val="mo"/>
          <w:rFonts w:cstheme="minorHAnsi"/>
          <w:i/>
          <w:iCs/>
          <w:color w:val="242729"/>
          <w:bdr w:val="none" w:sz="0" w:space="0" w:color="auto" w:frame="1"/>
          <w:shd w:val="clear" w:color="auto" w:fill="FFFFFF"/>
          <w:vertAlign w:val="subscript"/>
        </w:rPr>
        <w:t>H</w:t>
      </w:r>
      <w:r w:rsidR="00B02A22">
        <w:rPr>
          <w:rStyle w:val="mo"/>
          <w:rFonts w:cstheme="minorHAnsi"/>
          <w:color w:val="242729"/>
          <w:bdr w:val="none" w:sz="0" w:space="0" w:color="auto" w:frame="1"/>
          <w:shd w:val="clear" w:color="auto" w:fill="FFFFFF"/>
        </w:rPr>
        <w:t xml:space="preserve"> = 0 obscuring </w:t>
      </w:r>
      <w:r w:rsidR="00F93C95">
        <w:rPr>
          <w:rStyle w:val="mo"/>
          <w:rFonts w:cstheme="minorHAnsi"/>
          <w:color w:val="242729"/>
          <w:bdr w:val="none" w:sz="0" w:space="0" w:color="auto" w:frame="1"/>
          <w:shd w:val="clear" w:color="auto" w:fill="FFFFFF"/>
        </w:rPr>
        <w:t xml:space="preserve">presented </w:t>
      </w:r>
      <w:r w:rsidR="00B02A22">
        <w:rPr>
          <w:rStyle w:val="mo"/>
          <w:rFonts w:cstheme="minorHAnsi"/>
          <w:color w:val="242729"/>
          <w:bdr w:val="none" w:sz="0" w:space="0" w:color="auto" w:frame="1"/>
          <w:shd w:val="clear" w:color="auto" w:fill="FFFFFF"/>
        </w:rPr>
        <w:t>results.</w:t>
      </w:r>
      <w:r>
        <w:rPr>
          <w:rFonts w:cstheme="minorHAnsi"/>
        </w:rPr>
        <w:t xml:space="preserve"> For fitted parameter this was taken as an order of magnitude above the mean fitted parameter value across all </w:t>
      </w:r>
      <w:r w:rsidR="007517B8">
        <w:rPr>
          <w:rFonts w:cstheme="minorHAnsi"/>
        </w:rPr>
        <w:t>four</w:t>
      </w:r>
      <w:r>
        <w:rPr>
          <w:rFonts w:cstheme="minorHAnsi"/>
        </w:rPr>
        <w:t xml:space="preserve"> case studies. </w:t>
      </w:r>
    </w:p>
    <w:p w14:paraId="3355FA3F" w14:textId="046E1529" w:rsidR="00AF670D" w:rsidRDefault="00AF670D" w:rsidP="003E1C91">
      <w:pPr>
        <w:pStyle w:val="NoSpacing"/>
        <w:spacing w:line="360" w:lineRule="auto"/>
        <w:jc w:val="both"/>
        <w:rPr>
          <w:rFonts w:cstheme="minorHAnsi"/>
        </w:rPr>
      </w:pPr>
    </w:p>
    <w:p w14:paraId="0E2E8A4F" w14:textId="0F710DE4" w:rsidR="00AF670D" w:rsidRDefault="0066779A" w:rsidP="003E1C91">
      <w:pPr>
        <w:pStyle w:val="NoSpacing"/>
        <w:spacing w:line="360" w:lineRule="auto"/>
        <w:jc w:val="both"/>
        <w:rPr>
          <w:rFonts w:cstheme="minorHAnsi"/>
        </w:rPr>
      </w:pPr>
      <w:r>
        <w:rPr>
          <w:noProof/>
          <w:lang w:eastAsia="en-GB"/>
        </w:rPr>
        <w:lastRenderedPageBreak/>
        <w:drawing>
          <wp:inline distT="0" distB="0" distL="0" distR="0" wp14:anchorId="0A4A3318" wp14:editId="1DEF521D">
            <wp:extent cx="5731510" cy="5731510"/>
            <wp:effectExtent l="0" t="0" r="2540" b="254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7601905" w14:textId="14C49207" w:rsidR="00AF670D" w:rsidRPr="000225E6" w:rsidRDefault="00AF670D" w:rsidP="00AF670D">
      <w:pPr>
        <w:pStyle w:val="NoSpacing"/>
        <w:spacing w:line="360" w:lineRule="auto"/>
        <w:jc w:val="both"/>
        <w:rPr>
          <w:rFonts w:cstheme="minorHAnsi"/>
          <w:bCs/>
        </w:rPr>
      </w:pPr>
      <w:r w:rsidRPr="003968E4">
        <w:rPr>
          <w:rFonts w:cstheme="minorHAnsi"/>
          <w:b/>
          <w:bCs/>
        </w:rPr>
        <w:t>Figure S</w:t>
      </w:r>
      <w:r>
        <w:rPr>
          <w:rFonts w:cstheme="minorHAnsi"/>
          <w:b/>
          <w:bCs/>
        </w:rPr>
        <w:t>1</w:t>
      </w:r>
      <w:r w:rsidR="00E33518">
        <w:rPr>
          <w:rFonts w:cstheme="minorHAnsi"/>
          <w:b/>
          <w:bCs/>
        </w:rPr>
        <w:t>5</w:t>
      </w:r>
      <w:r>
        <w:rPr>
          <w:rFonts w:cstheme="minorHAnsi"/>
          <w:b/>
          <w:bCs/>
        </w:rPr>
        <w:t xml:space="preserve">. </w:t>
      </w:r>
      <w:r w:rsidRPr="00D67AE7">
        <w:rPr>
          <w:rFonts w:cstheme="minorHAnsi"/>
          <w:b/>
        </w:rPr>
        <w:t>Reductions to key model parameters, animal-to-human transmission (β</w:t>
      </w:r>
      <w:r w:rsidRPr="00D67AE7">
        <w:rPr>
          <w:rFonts w:cstheme="minorHAnsi"/>
          <w:b/>
          <w:vertAlign w:val="subscript"/>
        </w:rPr>
        <w:t>HA</w:t>
      </w:r>
      <w:r w:rsidRPr="00D67AE7">
        <w:rPr>
          <w:rFonts w:cstheme="minorHAnsi"/>
          <w:b/>
        </w:rPr>
        <w:t>), animal-to-animal transmission (β</w:t>
      </w:r>
      <w:r w:rsidRPr="00D67AE7">
        <w:rPr>
          <w:rFonts w:cstheme="minorHAnsi"/>
          <w:b/>
          <w:vertAlign w:val="subscript"/>
        </w:rPr>
        <w:t>AA</w:t>
      </w:r>
      <w:r w:rsidRPr="00D67AE7">
        <w:rPr>
          <w:rFonts w:cstheme="minorHAnsi"/>
          <w:b/>
        </w:rPr>
        <w:t xml:space="preserve">) and the background transmission rate to animal populations (ζ) </w:t>
      </w:r>
      <w:r>
        <w:rPr>
          <w:rFonts w:cstheme="minorHAnsi"/>
          <w:b/>
        </w:rPr>
        <w:t xml:space="preserve">to mitigate increases in the daily incidence of salmonellosis </w:t>
      </w:r>
      <w:r w:rsidRPr="00D67AE7">
        <w:rPr>
          <w:rFonts w:cstheme="minorHAnsi"/>
          <w:b/>
        </w:rPr>
        <w:t xml:space="preserve"> under livestock antibiotic curtailment (τ = 0 g/PCU). </w:t>
      </w:r>
      <w:r>
        <w:rPr>
          <w:rFonts w:cstheme="minorHAnsi"/>
          <w:b/>
        </w:rPr>
        <w:t>A</w:t>
      </w:r>
      <w:r w:rsidRPr="00D67AE7">
        <w:rPr>
          <w:rFonts w:cstheme="minorHAnsi"/>
          <w:b/>
        </w:rPr>
        <w:t xml:space="preserve">) </w:t>
      </w:r>
      <w:r>
        <w:rPr>
          <w:rFonts w:cstheme="minorHAnsi"/>
          <w:b/>
        </w:rPr>
        <w:t>Ampicillin</w:t>
      </w:r>
      <w:r w:rsidRPr="00D67AE7">
        <w:rPr>
          <w:rFonts w:cstheme="minorHAnsi"/>
          <w:b/>
        </w:rPr>
        <w:t>-resistance in broiler poultry</w:t>
      </w:r>
      <w:r>
        <w:rPr>
          <w:rFonts w:cstheme="minorHAnsi"/>
          <w:b/>
        </w:rPr>
        <w:t>,</w:t>
      </w:r>
      <w:r w:rsidRPr="00175239">
        <w:rPr>
          <w:rFonts w:cstheme="minorHAnsi"/>
          <w:b/>
        </w:rPr>
        <w:t xml:space="preserve"> </w:t>
      </w:r>
      <w:r>
        <w:rPr>
          <w:rFonts w:cstheme="minorHAnsi"/>
          <w:b/>
        </w:rPr>
        <w:t>B</w:t>
      </w:r>
      <w:r w:rsidRPr="00D67AE7">
        <w:rPr>
          <w:rFonts w:cstheme="minorHAnsi"/>
          <w:b/>
        </w:rPr>
        <w:t>) tetracycline-resistance in broiler poultry</w:t>
      </w:r>
      <w:r>
        <w:rPr>
          <w:rFonts w:cstheme="minorHAnsi"/>
          <w:b/>
        </w:rPr>
        <w:t>,</w:t>
      </w:r>
      <w:r w:rsidRPr="00D67AE7">
        <w:rPr>
          <w:rFonts w:cstheme="minorHAnsi"/>
          <w:b/>
        </w:rPr>
        <w:t xml:space="preserve"> </w:t>
      </w:r>
      <w:r>
        <w:rPr>
          <w:rFonts w:cstheme="minorHAnsi"/>
          <w:b/>
        </w:rPr>
        <w:t>C</w:t>
      </w:r>
      <w:r w:rsidRPr="00D67AE7">
        <w:rPr>
          <w:rFonts w:cstheme="minorHAnsi"/>
          <w:b/>
        </w:rPr>
        <w:t>) ampicill</w:t>
      </w:r>
      <w:r>
        <w:rPr>
          <w:rFonts w:cstheme="minorHAnsi"/>
          <w:b/>
        </w:rPr>
        <w:t xml:space="preserve">in-resistance in fattening pigs and D) </w:t>
      </w:r>
      <w:r w:rsidRPr="00D67AE7">
        <w:rPr>
          <w:rFonts w:cstheme="minorHAnsi"/>
          <w:b/>
        </w:rPr>
        <w:t xml:space="preserve">tetracycline-resistance in fattening pigs. </w:t>
      </w:r>
      <w:r w:rsidRPr="00D67AE7">
        <w:rPr>
          <w:rFonts w:cstheme="minorHAnsi"/>
          <w:bCs/>
        </w:rPr>
        <w:t xml:space="preserve">Axes represent </w:t>
      </w:r>
      <w:r>
        <w:rPr>
          <w:rFonts w:cstheme="minorHAnsi"/>
          <w:bCs/>
        </w:rPr>
        <w:t xml:space="preserve">interventions that reduce the labelled transmission rate(s) to </w:t>
      </w:r>
      <w:r w:rsidRPr="00D67AE7">
        <w:rPr>
          <w:rFonts w:cstheme="minorHAnsi"/>
          <w:bCs/>
        </w:rPr>
        <w:t xml:space="preserve">% </w:t>
      </w:r>
      <w:r>
        <w:rPr>
          <w:rFonts w:cstheme="minorHAnsi"/>
          <w:bCs/>
        </w:rPr>
        <w:t xml:space="preserve">of their original values. </w:t>
      </w:r>
      <w:r w:rsidRPr="00D67AE7">
        <w:rPr>
          <w:rFonts w:cstheme="minorHAnsi"/>
          <w:bCs/>
        </w:rPr>
        <w:t>Note that the top right corner of each contour plot represents a scenario with curtailment of antibiotics and no further alterations to any model parameter. The red line represents the threshold at which</w:t>
      </w:r>
      <w:r>
        <w:rPr>
          <w:rFonts w:cstheme="minorHAnsi"/>
          <w:bCs/>
        </w:rPr>
        <w:t xml:space="preserve"> daily incidence</w:t>
      </w:r>
      <w:r w:rsidRPr="00D67AE7">
        <w:rPr>
          <w:rFonts w:cstheme="minorHAnsi"/>
          <w:bCs/>
        </w:rPr>
        <w:t xml:space="preserve"> is below current levels (</w:t>
      </w:r>
      <w:r>
        <w:rPr>
          <w:rFonts w:cstheme="minorHAnsi"/>
          <w:bCs/>
        </w:rPr>
        <w:t>0.593</w:t>
      </w:r>
      <w:r w:rsidRPr="00D67AE7">
        <w:rPr>
          <w:rFonts w:cstheme="minorHAnsi"/>
          <w:bCs/>
        </w:rPr>
        <w:t xml:space="preserve"> per 100,000).</w:t>
      </w:r>
      <w:r>
        <w:rPr>
          <w:rFonts w:cstheme="minorHAnsi"/>
          <w:bCs/>
        </w:rPr>
        <w:t xml:space="preserve"> Note the different axis compared to the original analysis (Figure 6), with the β</w:t>
      </w:r>
      <w:r w:rsidRPr="00A34E5F">
        <w:rPr>
          <w:rFonts w:cstheme="minorHAnsi"/>
          <w:bCs/>
          <w:vertAlign w:val="subscript"/>
        </w:rPr>
        <w:t>AA</w:t>
      </w:r>
      <w:r>
        <w:rPr>
          <w:rFonts w:cstheme="minorHAnsi"/>
          <w:bCs/>
        </w:rPr>
        <w:t xml:space="preserve">/ζ transmission rates now changed from a </w:t>
      </w:r>
      <w:r w:rsidR="00E86DEA">
        <w:rPr>
          <w:rFonts w:cstheme="minorHAnsi"/>
          <w:bCs/>
        </w:rPr>
        <w:t>25</w:t>
      </w:r>
      <w:r>
        <w:rPr>
          <w:rFonts w:cstheme="minorHAnsi"/>
          <w:bCs/>
        </w:rPr>
        <w:t>% to a full 100% reduction.</w:t>
      </w:r>
    </w:p>
    <w:p w14:paraId="3564C7B3" w14:textId="77777777" w:rsidR="00AF670D" w:rsidRDefault="00AF670D" w:rsidP="003E1C91">
      <w:pPr>
        <w:pStyle w:val="NoSpacing"/>
        <w:spacing w:line="360" w:lineRule="auto"/>
        <w:jc w:val="both"/>
        <w:rPr>
          <w:rFonts w:cstheme="minorHAnsi"/>
        </w:rPr>
      </w:pPr>
    </w:p>
    <w:p w14:paraId="05E77619" w14:textId="43196D50" w:rsidR="003968E4" w:rsidRDefault="00D267C1" w:rsidP="003E1C91">
      <w:pPr>
        <w:pStyle w:val="NoSpacing"/>
        <w:spacing w:line="360" w:lineRule="auto"/>
        <w:jc w:val="both"/>
        <w:rPr>
          <w:rFonts w:cstheme="minorHAnsi"/>
        </w:rPr>
      </w:pPr>
      <w:r>
        <w:rPr>
          <w:noProof/>
          <w:lang w:eastAsia="en-GB"/>
        </w:rPr>
        <w:lastRenderedPageBreak/>
        <w:drawing>
          <wp:inline distT="0" distB="0" distL="0" distR="0" wp14:anchorId="075C2071" wp14:editId="7352035B">
            <wp:extent cx="5731510" cy="3275330"/>
            <wp:effectExtent l="0" t="0" r="2540" b="127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F9262A8" w14:textId="35A75023" w:rsidR="003968E4" w:rsidRPr="000225E6" w:rsidRDefault="003968E4" w:rsidP="003E1C91">
      <w:pPr>
        <w:pStyle w:val="NoSpacing"/>
        <w:spacing w:line="360" w:lineRule="auto"/>
        <w:jc w:val="both"/>
        <w:rPr>
          <w:rFonts w:cstheme="minorHAnsi"/>
          <w:bCs/>
        </w:rPr>
      </w:pPr>
      <w:r w:rsidRPr="003968E4">
        <w:rPr>
          <w:rFonts w:cstheme="minorHAnsi"/>
          <w:b/>
          <w:bCs/>
        </w:rPr>
        <w:t>Figure S</w:t>
      </w:r>
      <w:r w:rsidR="003C2011">
        <w:rPr>
          <w:rFonts w:cstheme="minorHAnsi"/>
          <w:b/>
          <w:bCs/>
        </w:rPr>
        <w:t>1</w:t>
      </w:r>
      <w:r w:rsidR="00E33518">
        <w:rPr>
          <w:rFonts w:cstheme="minorHAnsi"/>
          <w:b/>
          <w:bCs/>
        </w:rPr>
        <w:t>6</w:t>
      </w:r>
      <w:r w:rsidR="00AF670D">
        <w:rPr>
          <w:rFonts w:cstheme="minorHAnsi"/>
          <w:b/>
          <w:bCs/>
        </w:rPr>
        <w:t>.</w:t>
      </w:r>
      <w:r>
        <w:rPr>
          <w:rFonts w:cstheme="minorHAnsi"/>
          <w:b/>
          <w:bCs/>
        </w:rPr>
        <w:t xml:space="preserve"> </w:t>
      </w:r>
      <w:r w:rsidRPr="00927353">
        <w:rPr>
          <w:rFonts w:cstheme="minorHAnsi"/>
          <w:b/>
        </w:rPr>
        <w:t xml:space="preserve">Impact of alterations in livestock antibiotic </w:t>
      </w:r>
      <w:r>
        <w:rPr>
          <w:rFonts w:cstheme="minorHAnsi"/>
          <w:b/>
        </w:rPr>
        <w:t>sales</w:t>
      </w:r>
      <w:r w:rsidRPr="00927353">
        <w:rPr>
          <w:rFonts w:cstheme="minorHAnsi"/>
          <w:b/>
        </w:rPr>
        <w:t xml:space="preserve"> (τ)</w:t>
      </w:r>
      <w:r w:rsidR="005956F9">
        <w:rPr>
          <w:rFonts w:cstheme="minorHAnsi"/>
          <w:b/>
        </w:rPr>
        <w:t xml:space="preserve"> on the daily incidence of salmonellosis</w:t>
      </w:r>
      <w:r w:rsidRPr="00927353">
        <w:rPr>
          <w:rFonts w:cstheme="minorHAnsi"/>
          <w:b/>
        </w:rPr>
        <w:t xml:space="preserve"> and the proportion of resistant human infection (</w:t>
      </w:r>
      <w:r w:rsidR="00C03920">
        <w:rPr>
          <w:rFonts w:cstheme="minorHAnsi"/>
          <w:b/>
        </w:rPr>
        <w:t>I</w:t>
      </w:r>
      <w:r w:rsidR="00C03920" w:rsidRPr="00C03920">
        <w:rPr>
          <w:rFonts w:cstheme="minorHAnsi"/>
          <w:b/>
          <w:vertAlign w:val="superscript"/>
        </w:rPr>
        <w:t>*</w:t>
      </w:r>
      <w:r w:rsidR="00C03920" w:rsidRPr="00C03920">
        <w:rPr>
          <w:rFonts w:cstheme="minorHAnsi"/>
          <w:b/>
          <w:vertAlign w:val="subscript"/>
        </w:rPr>
        <w:t>RHProp</w:t>
      </w:r>
      <w:r w:rsidRPr="00927353">
        <w:rPr>
          <w:rFonts w:cstheme="minorHAnsi"/>
          <w:b/>
        </w:rPr>
        <w:t>).</w:t>
      </w:r>
      <w:r w:rsidR="00EC30FE">
        <w:rPr>
          <w:rFonts w:cstheme="minorHAnsi"/>
          <w:b/>
        </w:rPr>
        <w:t xml:space="preserve"> </w:t>
      </w:r>
      <w:r w:rsidR="00EC30FE">
        <w:rPr>
          <w:rFonts w:cstheme="minorHAnsi"/>
        </w:rPr>
        <w:t xml:space="preserve">Grey line represents the averaged baseline antibiotic usage across all four case </w:t>
      </w:r>
      <w:r w:rsidR="00EC30FE" w:rsidRPr="00EC30FE">
        <w:rPr>
          <w:rFonts w:cstheme="minorHAnsi"/>
        </w:rPr>
        <w:t>studies (0.00934 g/PCU)</w:t>
      </w:r>
      <w:r w:rsidRPr="00EC30FE">
        <w:rPr>
          <w:rFonts w:cstheme="minorHAnsi"/>
        </w:rPr>
        <w:t xml:space="preserve"> </w:t>
      </w:r>
      <w:r w:rsidR="000225E6" w:rsidRPr="00EC30FE">
        <w:rPr>
          <w:rFonts w:cstheme="minorHAnsi"/>
          <w:bCs/>
        </w:rPr>
        <w:t>Parameters</w:t>
      </w:r>
      <w:r w:rsidR="000225E6">
        <w:rPr>
          <w:rFonts w:cstheme="minorHAnsi"/>
          <w:bCs/>
        </w:rPr>
        <w:t xml:space="preserve"> α and </w:t>
      </w:r>
      <w:r w:rsidR="00122B51">
        <w:rPr>
          <w:rFonts w:cstheme="minorHAnsi"/>
          <w:bCs/>
        </w:rPr>
        <w:t>κ</w:t>
      </w:r>
      <w:r w:rsidR="000225E6">
        <w:rPr>
          <w:rFonts w:cstheme="minorHAnsi"/>
          <w:bCs/>
        </w:rPr>
        <w:t xml:space="preserve"> were set to 0 as </w:t>
      </w:r>
      <w:r w:rsidR="00C03920">
        <w:rPr>
          <w:rFonts w:cstheme="minorHAnsi"/>
          <w:bCs/>
        </w:rPr>
        <w:t>an</w:t>
      </w:r>
      <w:r w:rsidR="000225E6">
        <w:rPr>
          <w:rFonts w:cstheme="minorHAnsi"/>
          <w:bCs/>
        </w:rPr>
        <w:t xml:space="preserve"> illustrative example. This represents a scenario where livestock antibiotics have no therapeutic effect in livestock and fitness costs of resistance have no effect on transmission. Reductions to livestock antibiotic usage now has no discernible effect on increasing human foodborne disease (</w:t>
      </w:r>
      <w:r w:rsidR="00C03920">
        <w:rPr>
          <w:rFonts w:cstheme="minorHAnsi"/>
          <w:bCs/>
        </w:rPr>
        <w:t>τ)</w:t>
      </w:r>
      <w:r w:rsidR="000225E6">
        <w:rPr>
          <w:rFonts w:cstheme="minorHAnsi"/>
          <w:bCs/>
        </w:rPr>
        <w:t>.</w:t>
      </w:r>
    </w:p>
    <w:p w14:paraId="55C87915" w14:textId="22D6CF3A" w:rsidR="003968E4" w:rsidRDefault="003968E4" w:rsidP="003E1C91">
      <w:pPr>
        <w:pStyle w:val="NoSpacing"/>
        <w:spacing w:line="360" w:lineRule="auto"/>
        <w:jc w:val="both"/>
        <w:rPr>
          <w:rFonts w:cstheme="minorHAnsi"/>
        </w:rPr>
      </w:pPr>
    </w:p>
    <w:p w14:paraId="25D8B5BE" w14:textId="05C1136B" w:rsidR="008A3E11" w:rsidRDefault="008A3E11" w:rsidP="003E1C91">
      <w:pPr>
        <w:pStyle w:val="NoSpacing"/>
        <w:spacing w:line="360" w:lineRule="auto"/>
        <w:jc w:val="both"/>
        <w:rPr>
          <w:rFonts w:cstheme="minorHAnsi"/>
        </w:rPr>
      </w:pPr>
    </w:p>
    <w:p w14:paraId="5B1297BB" w14:textId="77777777" w:rsidR="008A3E11" w:rsidRDefault="008A3E11" w:rsidP="003E1C91">
      <w:pPr>
        <w:pStyle w:val="NoSpacing"/>
        <w:spacing w:line="360" w:lineRule="auto"/>
        <w:jc w:val="both"/>
        <w:rPr>
          <w:rFonts w:cstheme="minorHAnsi"/>
        </w:rPr>
      </w:pPr>
    </w:p>
    <w:p w14:paraId="78A7EB65" w14:textId="5CFE79A6" w:rsidR="003968E4" w:rsidRDefault="003968E4" w:rsidP="003E1C91">
      <w:pPr>
        <w:pStyle w:val="NoSpacing"/>
        <w:spacing w:line="360" w:lineRule="auto"/>
        <w:jc w:val="both"/>
        <w:rPr>
          <w:rFonts w:cstheme="minorHAnsi"/>
          <w:b/>
        </w:rPr>
      </w:pPr>
    </w:p>
    <w:p w14:paraId="298DCE2A" w14:textId="402AFA93" w:rsidR="003968E4" w:rsidRDefault="003968E4" w:rsidP="003E1C91">
      <w:pPr>
        <w:pStyle w:val="NoSpacing"/>
        <w:spacing w:line="360" w:lineRule="auto"/>
        <w:jc w:val="both"/>
        <w:rPr>
          <w:rFonts w:cstheme="minorHAnsi"/>
          <w:b/>
        </w:rPr>
      </w:pPr>
    </w:p>
    <w:p w14:paraId="4BDBA0A9" w14:textId="43AF4345" w:rsidR="003968E4" w:rsidRDefault="003968E4" w:rsidP="003E1C91">
      <w:pPr>
        <w:pStyle w:val="NoSpacing"/>
        <w:spacing w:line="360" w:lineRule="auto"/>
        <w:jc w:val="both"/>
        <w:rPr>
          <w:rFonts w:cstheme="minorHAnsi"/>
          <w:b/>
        </w:rPr>
      </w:pPr>
    </w:p>
    <w:p w14:paraId="325431D4" w14:textId="7353D30C" w:rsidR="003968E4" w:rsidRDefault="003968E4" w:rsidP="003E1C91">
      <w:pPr>
        <w:pStyle w:val="NoSpacing"/>
        <w:spacing w:line="360" w:lineRule="auto"/>
        <w:jc w:val="both"/>
        <w:rPr>
          <w:rFonts w:cstheme="minorHAnsi"/>
          <w:b/>
        </w:rPr>
      </w:pPr>
    </w:p>
    <w:p w14:paraId="71D465B2" w14:textId="7C4E650E" w:rsidR="008A3E11" w:rsidRDefault="008A3E11" w:rsidP="003E1C91">
      <w:pPr>
        <w:pStyle w:val="NoSpacing"/>
        <w:spacing w:line="360" w:lineRule="auto"/>
        <w:jc w:val="both"/>
        <w:rPr>
          <w:rFonts w:cstheme="minorHAnsi"/>
          <w:b/>
        </w:rPr>
      </w:pPr>
    </w:p>
    <w:p w14:paraId="6687D2FA" w14:textId="19D1FAA1" w:rsidR="008A3E11" w:rsidRDefault="008A3E11" w:rsidP="003E1C91">
      <w:pPr>
        <w:pStyle w:val="NoSpacing"/>
        <w:spacing w:line="360" w:lineRule="auto"/>
        <w:jc w:val="both"/>
        <w:rPr>
          <w:rFonts w:cstheme="minorHAnsi"/>
          <w:b/>
        </w:rPr>
      </w:pPr>
    </w:p>
    <w:p w14:paraId="2788A43E" w14:textId="4011A961" w:rsidR="00893473" w:rsidRDefault="00893473" w:rsidP="003E1C91">
      <w:pPr>
        <w:pStyle w:val="NoSpacing"/>
        <w:spacing w:line="360" w:lineRule="auto"/>
        <w:jc w:val="both"/>
        <w:rPr>
          <w:rFonts w:cstheme="minorHAnsi"/>
          <w:b/>
        </w:rPr>
      </w:pPr>
    </w:p>
    <w:p w14:paraId="2B96D4DE" w14:textId="77777777" w:rsidR="00893473" w:rsidRDefault="00893473" w:rsidP="003E1C91">
      <w:pPr>
        <w:pStyle w:val="NoSpacing"/>
        <w:spacing w:line="360" w:lineRule="auto"/>
        <w:jc w:val="both"/>
        <w:rPr>
          <w:rFonts w:cstheme="minorHAnsi"/>
          <w:b/>
        </w:rPr>
      </w:pPr>
    </w:p>
    <w:p w14:paraId="6DEBDE29" w14:textId="0CB6C076" w:rsidR="008A3E11" w:rsidRDefault="008A3E11" w:rsidP="003E1C91">
      <w:pPr>
        <w:pStyle w:val="NoSpacing"/>
        <w:spacing w:line="360" w:lineRule="auto"/>
        <w:jc w:val="both"/>
        <w:rPr>
          <w:rFonts w:cstheme="minorHAnsi"/>
          <w:b/>
        </w:rPr>
      </w:pPr>
    </w:p>
    <w:p w14:paraId="5A022231" w14:textId="1EE69BE7" w:rsidR="008A3E11" w:rsidRDefault="008A3E11" w:rsidP="003E1C91">
      <w:pPr>
        <w:pStyle w:val="NoSpacing"/>
        <w:spacing w:line="360" w:lineRule="auto"/>
        <w:jc w:val="both"/>
        <w:rPr>
          <w:rFonts w:cstheme="minorHAnsi"/>
          <w:b/>
        </w:rPr>
      </w:pPr>
    </w:p>
    <w:p w14:paraId="0FF7A831" w14:textId="2AFC06EA" w:rsidR="008A3E11" w:rsidRDefault="008A3E11" w:rsidP="003E1C91">
      <w:pPr>
        <w:pStyle w:val="NoSpacing"/>
        <w:spacing w:line="360" w:lineRule="auto"/>
        <w:jc w:val="both"/>
        <w:rPr>
          <w:rFonts w:cstheme="minorHAnsi"/>
          <w:b/>
        </w:rPr>
      </w:pPr>
    </w:p>
    <w:p w14:paraId="47C6EED4" w14:textId="1EEED5B3" w:rsidR="00EF6204" w:rsidRDefault="00EF6204" w:rsidP="004C18C2">
      <w:pPr>
        <w:pStyle w:val="NoSpacing"/>
        <w:jc w:val="center"/>
        <w:rPr>
          <w:b/>
          <w:bCs/>
          <w:u w:val="single"/>
        </w:rPr>
      </w:pPr>
      <w:r w:rsidRPr="00EF6204">
        <w:rPr>
          <w:b/>
          <w:bCs/>
          <w:u w:val="single"/>
        </w:rPr>
        <w:lastRenderedPageBreak/>
        <w:t>Supplementary References</w:t>
      </w:r>
    </w:p>
    <w:p w14:paraId="4B8903D3" w14:textId="6264A0A6" w:rsidR="00EF6204" w:rsidRDefault="00EF6204" w:rsidP="004C18C2">
      <w:pPr>
        <w:pStyle w:val="NoSpacing"/>
        <w:jc w:val="center"/>
        <w:rPr>
          <w:b/>
          <w:bCs/>
          <w:u w:val="single"/>
        </w:rPr>
      </w:pPr>
    </w:p>
    <w:p w14:paraId="200A627A" w14:textId="77777777" w:rsidR="00CB72E8" w:rsidRDefault="00CB72E8" w:rsidP="00EF6204">
      <w:pPr>
        <w:pStyle w:val="NoSpacing"/>
      </w:pPr>
    </w:p>
    <w:p w14:paraId="1A19219E" w14:textId="77777777" w:rsidR="00F44740" w:rsidRPr="00F44740" w:rsidRDefault="00CB72E8" w:rsidP="00F44740">
      <w:pPr>
        <w:pStyle w:val="EndNoteBibliography"/>
        <w:spacing w:after="0"/>
      </w:pPr>
      <w:r>
        <w:fldChar w:fldCharType="begin"/>
      </w:r>
      <w:r>
        <w:instrText xml:space="preserve"> ADDIN EN.REFLIST </w:instrText>
      </w:r>
      <w:r>
        <w:fldChar w:fldCharType="separate"/>
      </w:r>
      <w:r w:rsidR="00F44740" w:rsidRPr="00F44740">
        <w:t>1.</w:t>
      </w:r>
      <w:r w:rsidR="00F44740" w:rsidRPr="00F44740">
        <w:tab/>
        <w:t>European Medicines Agency ESoVAC. Sales of veterinary antimicrobial agents in 31 European countries in 2014. European Medicines Agency; 2016.</w:t>
      </w:r>
    </w:p>
    <w:p w14:paraId="65DB5E46" w14:textId="77777777" w:rsidR="00F44740" w:rsidRPr="00F44740" w:rsidRDefault="00F44740" w:rsidP="00F44740">
      <w:pPr>
        <w:pStyle w:val="EndNoteBibliography"/>
        <w:spacing w:after="0"/>
      </w:pPr>
      <w:r w:rsidRPr="00F44740">
        <w:t>2.</w:t>
      </w:r>
      <w:r w:rsidRPr="00F44740">
        <w:tab/>
        <w:t>European Medicines Agency ESoVAC. Sales of veterinary antimicrobial agents in 31 European countries in 2015. European Medicines Agency; 2017.</w:t>
      </w:r>
    </w:p>
    <w:p w14:paraId="7E7F73CA" w14:textId="77777777" w:rsidR="00F44740" w:rsidRPr="00F44740" w:rsidRDefault="00F44740" w:rsidP="00F44740">
      <w:pPr>
        <w:pStyle w:val="EndNoteBibliography"/>
        <w:spacing w:after="0"/>
      </w:pPr>
      <w:r w:rsidRPr="00F44740">
        <w:t>3.</w:t>
      </w:r>
      <w:r w:rsidRPr="00F44740">
        <w:tab/>
        <w:t>European Medicines Agency ESoVAC. Sales of veterinary antimicrobial agents in 31 European countries in 2016. European Medicines Agency; 2018.</w:t>
      </w:r>
    </w:p>
    <w:p w14:paraId="55B050DA" w14:textId="77777777" w:rsidR="00F44740" w:rsidRPr="00F44740" w:rsidRDefault="00F44740" w:rsidP="00F44740">
      <w:pPr>
        <w:pStyle w:val="EndNoteBibliography"/>
        <w:spacing w:after="0"/>
      </w:pPr>
      <w:r w:rsidRPr="00F44740">
        <w:t>4.</w:t>
      </w:r>
      <w:r w:rsidRPr="00F44740">
        <w:tab/>
        <w:t>European Medicines Agency ESoVAC. Sales of veterinary antimicrobial agents in 31 European countries in 2017. European Medicines Agency; 2019.</w:t>
      </w:r>
    </w:p>
    <w:p w14:paraId="61F647DC" w14:textId="77777777" w:rsidR="00F44740" w:rsidRPr="00F44740" w:rsidRDefault="00F44740" w:rsidP="00F44740">
      <w:pPr>
        <w:pStyle w:val="EndNoteBibliography"/>
        <w:spacing w:after="0"/>
      </w:pPr>
      <w:r w:rsidRPr="00F44740">
        <w:t>5.</w:t>
      </w:r>
      <w:r w:rsidRPr="00F44740">
        <w:tab/>
        <w:t>European Medicines Agency ESoVAC. Sales of veterinary antimicrobial agents in 31 European countries in 2018. European Medicines Agency; 2020.</w:t>
      </w:r>
    </w:p>
    <w:p w14:paraId="06E95200" w14:textId="77777777" w:rsidR="00F44740" w:rsidRPr="00F44740" w:rsidRDefault="00F44740" w:rsidP="00F44740">
      <w:pPr>
        <w:pStyle w:val="EndNoteBibliography"/>
        <w:spacing w:after="0"/>
      </w:pPr>
      <w:r w:rsidRPr="00F44740">
        <w:t>6.</w:t>
      </w:r>
      <w:r w:rsidRPr="00F44740">
        <w:tab/>
        <w:t>Control ECfDPa. Salmonellosis - Annual Epidemiological Report for 2017. Stockholm: ECDC; 2020.</w:t>
      </w:r>
    </w:p>
    <w:p w14:paraId="383E7779" w14:textId="77777777" w:rsidR="00F44740" w:rsidRPr="00F44740" w:rsidRDefault="00F44740" w:rsidP="00F44740">
      <w:pPr>
        <w:pStyle w:val="EndNoteBibliography"/>
        <w:spacing w:after="0"/>
      </w:pPr>
      <w:r w:rsidRPr="00F44740">
        <w:t>7.</w:t>
      </w:r>
      <w:r w:rsidRPr="00F44740">
        <w:tab/>
        <w:t>Cassini A, Colzani E, Pini A, Mangen M-JJ, Plass D, McDonald SA, et al. Impact of infectious diseases on population health using incidence-based disability-adjusted life years (DALYs): results from the Burden of Communicable Diseases in Europe study, European Union and European Economic Area countries, 2009 to 2013. Eurosurveillance. 2018;23(16):17-00454.</w:t>
      </w:r>
    </w:p>
    <w:p w14:paraId="011C7D0F" w14:textId="77777777" w:rsidR="00F44740" w:rsidRPr="00F44740" w:rsidRDefault="00F44740" w:rsidP="00F44740">
      <w:pPr>
        <w:pStyle w:val="EndNoteBibliography"/>
        <w:spacing w:after="0"/>
      </w:pPr>
      <w:r w:rsidRPr="00F44740">
        <w:t>8.</w:t>
      </w:r>
      <w:r w:rsidRPr="00F44740">
        <w:tab/>
        <w:t>Authority EFS, Prevention ECfD, Control. The European Union summary report on antimicrobial resistance in zoonotic and indicator bacteria from humans, animals and food in 2014. EFSA journal. 2016;14(2):4380.</w:t>
      </w:r>
    </w:p>
    <w:p w14:paraId="7B4CB772" w14:textId="77777777" w:rsidR="00F44740" w:rsidRPr="00F44740" w:rsidRDefault="00F44740" w:rsidP="00F44740">
      <w:pPr>
        <w:pStyle w:val="EndNoteBibliography"/>
        <w:spacing w:after="0"/>
      </w:pPr>
      <w:r w:rsidRPr="00F44740">
        <w:t>9.</w:t>
      </w:r>
      <w:r w:rsidRPr="00F44740">
        <w:tab/>
        <w:t>Authority EFS, Prevention ECfD, Control. The European Union summary report on antimicrobial resistance in zoonotic and indicator bacteria from humans, animals and food in 2015. EFSA Journal. 2017;15(2):e04694.</w:t>
      </w:r>
    </w:p>
    <w:p w14:paraId="5745E49D" w14:textId="77777777" w:rsidR="00F44740" w:rsidRPr="00F44740" w:rsidRDefault="00F44740" w:rsidP="00F44740">
      <w:pPr>
        <w:pStyle w:val="EndNoteBibliography"/>
        <w:spacing w:after="0"/>
      </w:pPr>
      <w:r w:rsidRPr="00F44740">
        <w:t>10.</w:t>
      </w:r>
      <w:r w:rsidRPr="00F44740">
        <w:tab/>
        <w:t>Authority EFS, Prevention ECfD, Control. The European Union summary report on antimicrobial resistance in zoonotic and indicator bacteria from humans, animals and food in 2016. EFSA Journal. 2018;16(2):e05182.</w:t>
      </w:r>
    </w:p>
    <w:p w14:paraId="179D1547" w14:textId="77777777" w:rsidR="00F44740" w:rsidRPr="00F44740" w:rsidRDefault="00F44740" w:rsidP="00F44740">
      <w:pPr>
        <w:pStyle w:val="EndNoteBibliography"/>
        <w:spacing w:after="0"/>
      </w:pPr>
      <w:r w:rsidRPr="00F44740">
        <w:t>11.</w:t>
      </w:r>
      <w:r w:rsidRPr="00F44740">
        <w:tab/>
        <w:t>Authority EFS, Prevention ECfD, Control. The European Union summary report on antimicrobial resistance in zoonotic and indicator bacteria from humans, animals and food in 2017. EFSA Journal. 2019;17(2):e05598.</w:t>
      </w:r>
    </w:p>
    <w:p w14:paraId="36090EFC" w14:textId="77777777" w:rsidR="00F44740" w:rsidRPr="00F44740" w:rsidRDefault="00F44740" w:rsidP="00F44740">
      <w:pPr>
        <w:pStyle w:val="EndNoteBibliography"/>
        <w:spacing w:after="0"/>
      </w:pPr>
      <w:r w:rsidRPr="00F44740">
        <w:t>12.</w:t>
      </w:r>
      <w:r w:rsidRPr="00F44740">
        <w:tab/>
        <w:t>Authority EFS, Prevention ECfD, Control. The European Union Summary Report on Antimicrobial Resistance in zoonotic and indicator bacteria from humans, animals and food in 2017/2018. EFSA Journal. 2020;18(3):e06007.</w:t>
      </w:r>
    </w:p>
    <w:p w14:paraId="15A7DEBF" w14:textId="77777777" w:rsidR="00F44740" w:rsidRPr="00F44740" w:rsidRDefault="00F44740" w:rsidP="00F44740">
      <w:pPr>
        <w:pStyle w:val="EndNoteBibliography"/>
        <w:spacing w:after="0"/>
      </w:pPr>
      <w:r w:rsidRPr="00F44740">
        <w:t>13.</w:t>
      </w:r>
      <w:r w:rsidRPr="00F44740">
        <w:tab/>
        <w:t>Authority EFS. The European Union Summary Report on Antimicrobial Resistance in zoonotic and indicator bacteria from humans, animals and food in 2018/2019. EFSA Journal. 2021;19(4).</w:t>
      </w:r>
    </w:p>
    <w:p w14:paraId="067A2F31" w14:textId="45E9BD69" w:rsidR="00F44740" w:rsidRPr="00F44740" w:rsidRDefault="00F44740" w:rsidP="00F44740">
      <w:pPr>
        <w:pStyle w:val="EndNoteBibliography"/>
        <w:spacing w:after="0"/>
      </w:pPr>
      <w:r w:rsidRPr="00F44740">
        <w:t>14.</w:t>
      </w:r>
      <w:r w:rsidRPr="00F44740">
        <w:tab/>
        <w:t xml:space="preserve">Eurostat. Population and population change statistics: European Commission; 2021 [updated 05/07/2021. Available from: </w:t>
      </w:r>
      <w:hyperlink r:id="rId24" w:anchor="EU_population_shows_a_slight_decrease_in_2020" w:history="1">
        <w:r w:rsidRPr="00F44740">
          <w:rPr>
            <w:rStyle w:val="Hyperlink"/>
          </w:rPr>
          <w:t>https://ec.europa.eu/eurostat/statistics-explained/index.php?title=Population_and_population_change_statistics#EU_population_shows_a_slight_decrease_in_2020</w:t>
        </w:r>
      </w:hyperlink>
      <w:r w:rsidRPr="00F44740">
        <w:t>.</w:t>
      </w:r>
    </w:p>
    <w:p w14:paraId="2546CB90" w14:textId="77777777" w:rsidR="00F44740" w:rsidRPr="00F44740" w:rsidRDefault="00F44740" w:rsidP="00F44740">
      <w:pPr>
        <w:pStyle w:val="EndNoteBibliography"/>
        <w:spacing w:after="0"/>
      </w:pPr>
      <w:r w:rsidRPr="00F44740">
        <w:t>15.</w:t>
      </w:r>
      <w:r w:rsidRPr="00F44740">
        <w:tab/>
        <w:t>Saltelli A, Bolado R. An alternative way to compute Fourier amplitude sensitivity test (FAST). Computational Statistics &amp; Data Analysis. 1998;26(4):445-60.</w:t>
      </w:r>
    </w:p>
    <w:p w14:paraId="30532C21" w14:textId="77777777" w:rsidR="00F44740" w:rsidRPr="00F44740" w:rsidRDefault="00F44740" w:rsidP="00F44740">
      <w:pPr>
        <w:pStyle w:val="EndNoteBibliography"/>
        <w:spacing w:after="0"/>
      </w:pPr>
      <w:r w:rsidRPr="00F44740">
        <w:t>16.</w:t>
      </w:r>
      <w:r w:rsidRPr="00F44740">
        <w:tab/>
        <w:t>Toni T, Welch D, Strelkowa N, Ipsen A, Stumpf MP. Approximate Bayesian computation scheme for parameter inference and model selection in dynamical systems. J R Soc Interface. 2009;6(31):187-202.</w:t>
      </w:r>
    </w:p>
    <w:p w14:paraId="3FB1B728" w14:textId="77777777" w:rsidR="00F44740" w:rsidRPr="00F44740" w:rsidRDefault="00F44740" w:rsidP="00F44740">
      <w:pPr>
        <w:pStyle w:val="EndNoteBibliography"/>
        <w:spacing w:after="0"/>
      </w:pPr>
      <w:r w:rsidRPr="00F44740">
        <w:t>17.</w:t>
      </w:r>
      <w:r w:rsidRPr="00F44740">
        <w:tab/>
        <w:t>Kass RE, Raftery AE. Bayes factors. Journal of the american statistical association. 1995;90(430):773-95.</w:t>
      </w:r>
    </w:p>
    <w:p w14:paraId="7B9ED815" w14:textId="77777777" w:rsidR="00F44740" w:rsidRPr="00F44740" w:rsidRDefault="00F44740" w:rsidP="00F44740">
      <w:pPr>
        <w:pStyle w:val="EndNoteBibliography"/>
        <w:spacing w:after="0"/>
      </w:pPr>
      <w:r w:rsidRPr="00F44740">
        <w:t>18.</w:t>
      </w:r>
      <w:r w:rsidRPr="00F44740">
        <w:tab/>
        <w:t>Soetaert K, Herman PM. A practical guide to ecological modelling: using R as a simulation platform: Springer; 2009.</w:t>
      </w:r>
    </w:p>
    <w:p w14:paraId="127322D9" w14:textId="77777777" w:rsidR="00F44740" w:rsidRPr="00F44740" w:rsidRDefault="00F44740" w:rsidP="00F44740">
      <w:pPr>
        <w:pStyle w:val="EndNoteBibliography"/>
        <w:spacing w:after="0"/>
      </w:pPr>
      <w:r w:rsidRPr="00F44740">
        <w:t>19.</w:t>
      </w:r>
      <w:r w:rsidRPr="00F44740">
        <w:tab/>
        <w:t xml:space="preserve">Bertrand Iooss AJ, Gilles Pujol, with contributions from Khalid Boumhaout, Sebastien Da Veiga, Thibault Delage, Jana Fruth, Laurent Gilquin, Joseph Guillaume, Loic Le Gratiet, Paul Lemaitre, </w:t>
      </w:r>
      <w:r w:rsidRPr="00F44740">
        <w:lastRenderedPageBreak/>
        <w:t>Barry L. Nelson, Filippo Monari, Roelof Oomen, Oldrich Rakovec, Bernardo Ramos, Olivier Roustant, Eunhye Song, Jeremy Staum, Roman Sueur, Taieb Touati and Frank Weber sensitivity: Global Sensitivity Analysis of Model Outputs. version 1.15.2 ed2018.</w:t>
      </w:r>
    </w:p>
    <w:p w14:paraId="1354252A" w14:textId="77777777" w:rsidR="00F44740" w:rsidRPr="00F44740" w:rsidRDefault="00F44740" w:rsidP="00F44740">
      <w:pPr>
        <w:pStyle w:val="EndNoteBibliography"/>
        <w:spacing w:after="0"/>
      </w:pPr>
      <w:r w:rsidRPr="00F44740">
        <w:t>20.</w:t>
      </w:r>
      <w:r w:rsidRPr="00F44740">
        <w:tab/>
        <w:t>Stefan Wilhelm MBG. tmvtnorm: Truncated Multivariate Normal and Student t Distribution. 1.4-10 ed2015.</w:t>
      </w:r>
    </w:p>
    <w:p w14:paraId="2E1EE330" w14:textId="77777777" w:rsidR="00F44740" w:rsidRPr="00F44740" w:rsidRDefault="00F44740" w:rsidP="00F44740">
      <w:pPr>
        <w:pStyle w:val="EndNoteBibliography"/>
        <w:spacing w:after="0"/>
      </w:pPr>
      <w:r w:rsidRPr="00F44740">
        <w:t>21.</w:t>
      </w:r>
      <w:r w:rsidRPr="00F44740">
        <w:tab/>
        <w:t>Makowski D, Ben-Shachar MS, Lüdecke D. bayestestR: Describing effects and their uncertainty, existence and significance within the Bayesian framework. Journal of Open Source Software. 2019;4(40):1541.</w:t>
      </w:r>
    </w:p>
    <w:p w14:paraId="354FFBF5" w14:textId="77777777" w:rsidR="00F44740" w:rsidRPr="00F44740" w:rsidRDefault="00F44740" w:rsidP="00F44740">
      <w:pPr>
        <w:pStyle w:val="EndNoteBibliography"/>
        <w:spacing w:after="0"/>
      </w:pPr>
      <w:r w:rsidRPr="00F44740">
        <w:t>22.</w:t>
      </w:r>
      <w:r w:rsidRPr="00F44740">
        <w:tab/>
        <w:t>Wickham H. Elegant graphics for data analysis. Media. 2009;35(211):10.1007.</w:t>
      </w:r>
    </w:p>
    <w:p w14:paraId="03E33C11" w14:textId="77777777" w:rsidR="00F44740" w:rsidRPr="00F44740" w:rsidRDefault="00F44740" w:rsidP="00F44740">
      <w:pPr>
        <w:pStyle w:val="EndNoteBibliography"/>
        <w:spacing w:after="0"/>
      </w:pPr>
      <w:r w:rsidRPr="00F44740">
        <w:t>23.</w:t>
      </w:r>
      <w:r w:rsidRPr="00F44740">
        <w:tab/>
        <w:t>Campitelli E. metR: Tools for easier analysis of meteorological fields. 2020.</w:t>
      </w:r>
    </w:p>
    <w:p w14:paraId="4A0D1CD4" w14:textId="77777777" w:rsidR="00F44740" w:rsidRPr="00F44740" w:rsidRDefault="00F44740" w:rsidP="00F44740">
      <w:pPr>
        <w:pStyle w:val="EndNoteBibliography"/>
      </w:pPr>
      <w:r w:rsidRPr="00F44740">
        <w:t>24.</w:t>
      </w:r>
      <w:r w:rsidRPr="00F44740">
        <w:tab/>
        <w:t>Kassambara A. Package ‘ggpubr’. 0.4.0 ed2020. p. abou</w:t>
      </w:r>
    </w:p>
    <w:p w14:paraId="4F9D276E" w14:textId="77777777" w:rsidR="00F44740" w:rsidRPr="00F44740" w:rsidRDefault="00F44740" w:rsidP="00F44740">
      <w:pPr>
        <w:pStyle w:val="EndNoteBibliography"/>
        <w:spacing w:after="0"/>
      </w:pPr>
    </w:p>
    <w:p w14:paraId="48D7251C" w14:textId="77777777" w:rsidR="00F44740" w:rsidRPr="00F44740" w:rsidRDefault="00F44740" w:rsidP="00F44740">
      <w:pPr>
        <w:pStyle w:val="EndNoteBibliography"/>
        <w:spacing w:after="0"/>
      </w:pPr>
      <w:r w:rsidRPr="00F44740">
        <w:t>25.</w:t>
      </w:r>
      <w:r w:rsidRPr="00F44740">
        <w:tab/>
        <w:t>Baptiste Auguie AA. gridExtra: Miscellaneous Functions for "Grid" Graphics. 2.3 ed2017.</w:t>
      </w:r>
    </w:p>
    <w:p w14:paraId="1901BC40" w14:textId="77777777" w:rsidR="00F44740" w:rsidRPr="00F44740" w:rsidRDefault="00F44740" w:rsidP="00F44740">
      <w:pPr>
        <w:pStyle w:val="EndNoteBibliography"/>
        <w:spacing w:after="0"/>
      </w:pPr>
      <w:r w:rsidRPr="00F44740">
        <w:t>26.</w:t>
      </w:r>
      <w:r w:rsidRPr="00F44740">
        <w:tab/>
        <w:t>Nair S, Farzan A, O'Sullivan TL, Friendship RM. Time course of Salmonella shedding and antibody response in naturally infected pigs during grower-finisher stage. Can J Vet Res. 2018;82(2):139-45.</w:t>
      </w:r>
    </w:p>
    <w:p w14:paraId="0EA89602" w14:textId="2805CF4E" w:rsidR="00F44740" w:rsidRPr="00F44740" w:rsidRDefault="00F44740" w:rsidP="00F44740">
      <w:pPr>
        <w:pStyle w:val="EndNoteBibliography"/>
        <w:spacing w:after="0"/>
      </w:pPr>
      <w:r w:rsidRPr="00F44740">
        <w:t>27.</w:t>
      </w:r>
      <w:r w:rsidRPr="00F44740">
        <w:tab/>
        <w:t xml:space="preserve">Organisation WH. Salmonella (non-typhoidal) Geneva: World Health Organisation; 2018 [Available from: </w:t>
      </w:r>
      <w:hyperlink r:id="rId25" w:history="1">
        <w:r w:rsidRPr="00F44740">
          <w:rPr>
            <w:rStyle w:val="Hyperlink"/>
          </w:rPr>
          <w:t>https://www.who.int/news-room/fact-sheets/detail/salmonella-(non-typhoidal</w:t>
        </w:r>
      </w:hyperlink>
      <w:r w:rsidRPr="00F44740">
        <w:t>).</w:t>
      </w:r>
    </w:p>
    <w:p w14:paraId="5793698C" w14:textId="77777777" w:rsidR="00F44740" w:rsidRPr="00F44740" w:rsidRDefault="00F44740" w:rsidP="00F44740">
      <w:pPr>
        <w:pStyle w:val="EndNoteBibliography"/>
        <w:spacing w:after="0"/>
      </w:pPr>
      <w:r w:rsidRPr="00F44740">
        <w:t>28.</w:t>
      </w:r>
      <w:r w:rsidRPr="00F44740">
        <w:tab/>
        <w:t>Sheridan J, Allen P, Ziegler J, Marinkov M, Suvakov M, Heinz G. Guidelines for slaughtering, meat cutting and further processing: FAO; 1991.</w:t>
      </w:r>
    </w:p>
    <w:p w14:paraId="6A79B635" w14:textId="79104FA4" w:rsidR="00F44740" w:rsidRPr="00F44740" w:rsidRDefault="00F44740" w:rsidP="00F44740">
      <w:pPr>
        <w:pStyle w:val="EndNoteBibliography"/>
      </w:pPr>
      <w:r w:rsidRPr="00F44740">
        <w:t>29.</w:t>
      </w:r>
      <w:r w:rsidRPr="00F44740">
        <w:tab/>
        <w:t xml:space="preserve">Roser M. Life expectancy 2013 [Available from: </w:t>
      </w:r>
      <w:hyperlink r:id="rId26" w:history="1">
        <w:r w:rsidRPr="00F44740">
          <w:rPr>
            <w:rStyle w:val="Hyperlink"/>
          </w:rPr>
          <w:t>https://ourworldindata.org/life-expectancy</w:t>
        </w:r>
      </w:hyperlink>
      <w:r w:rsidRPr="00F44740">
        <w:t>.</w:t>
      </w:r>
    </w:p>
    <w:p w14:paraId="4973E8D4" w14:textId="4D44FBB9" w:rsidR="00EF6204" w:rsidRPr="00EF6204" w:rsidRDefault="00CB72E8" w:rsidP="00EF6204">
      <w:pPr>
        <w:pStyle w:val="NoSpacing"/>
      </w:pPr>
      <w:r>
        <w:fldChar w:fldCharType="end"/>
      </w:r>
    </w:p>
    <w:sectPr w:rsidR="00EF6204" w:rsidRPr="00EF62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A225FE" w14:textId="77777777" w:rsidR="0097776A" w:rsidRDefault="0097776A" w:rsidP="00E4519F">
      <w:pPr>
        <w:spacing w:after="0" w:line="240" w:lineRule="auto"/>
      </w:pPr>
      <w:r>
        <w:separator/>
      </w:r>
    </w:p>
  </w:endnote>
  <w:endnote w:type="continuationSeparator" w:id="0">
    <w:p w14:paraId="0B603919" w14:textId="77777777" w:rsidR="0097776A" w:rsidRDefault="0097776A" w:rsidP="00E45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0254EE" w14:textId="77777777" w:rsidR="0097776A" w:rsidRDefault="0097776A" w:rsidP="00E4519F">
      <w:pPr>
        <w:spacing w:after="0" w:line="240" w:lineRule="auto"/>
      </w:pPr>
      <w:r>
        <w:separator/>
      </w:r>
    </w:p>
  </w:footnote>
  <w:footnote w:type="continuationSeparator" w:id="0">
    <w:p w14:paraId="2D8CB39C" w14:textId="77777777" w:rsidR="0097776A" w:rsidRDefault="0097776A" w:rsidP="00E451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B71298"/>
    <w:multiLevelType w:val="multilevel"/>
    <w:tmpl w:val="1B8E5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793D70"/>
    <w:multiLevelType w:val="hybridMultilevel"/>
    <w:tmpl w:val="751C3E0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DB1A2D"/>
    <w:multiLevelType w:val="hybridMultilevel"/>
    <w:tmpl w:val="AEBCC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7E588B"/>
    <w:multiLevelType w:val="hybridMultilevel"/>
    <w:tmpl w:val="42F065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DC073CD"/>
    <w:multiLevelType w:val="multilevel"/>
    <w:tmpl w:val="7CC89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220EF3"/>
    <w:multiLevelType w:val="multilevel"/>
    <w:tmpl w:val="5570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5C17570"/>
    <w:multiLevelType w:val="hybridMultilevel"/>
    <w:tmpl w:val="7040AA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6A2B3B04"/>
    <w:multiLevelType w:val="hybridMultilevel"/>
    <w:tmpl w:val="B0FC48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2462D69"/>
    <w:multiLevelType w:val="hybridMultilevel"/>
    <w:tmpl w:val="966E9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93713C4"/>
    <w:multiLevelType w:val="hybridMultilevel"/>
    <w:tmpl w:val="1932E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BA3EA3"/>
    <w:multiLevelType w:val="hybridMultilevel"/>
    <w:tmpl w:val="5E683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E206735"/>
    <w:multiLevelType w:val="hybridMultilevel"/>
    <w:tmpl w:val="41E67FF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8"/>
  </w:num>
  <w:num w:numId="3">
    <w:abstractNumId w:val="6"/>
  </w:num>
  <w:num w:numId="4">
    <w:abstractNumId w:val="0"/>
  </w:num>
  <w:num w:numId="5">
    <w:abstractNumId w:val="5"/>
  </w:num>
  <w:num w:numId="6">
    <w:abstractNumId w:val="4"/>
    <w:lvlOverride w:ilvl="0">
      <w:startOverride w:val="1"/>
    </w:lvlOverride>
  </w:num>
  <w:num w:numId="7">
    <w:abstractNumId w:val="4"/>
    <w:lvlOverride w:ilvl="0"/>
    <w:lvlOverride w:ilvl="1">
      <w:startOverride w:val="1"/>
    </w:lvlOverride>
  </w:num>
  <w:num w:numId="8">
    <w:abstractNumId w:val="4"/>
    <w:lvlOverride w:ilvl="0"/>
    <w:lvlOverride w:ilvl="1">
      <w:startOverride w:val="1"/>
    </w:lvlOverride>
  </w:num>
  <w:num w:numId="9">
    <w:abstractNumId w:val="7"/>
  </w:num>
  <w:num w:numId="10">
    <w:abstractNumId w:val="11"/>
  </w:num>
  <w:num w:numId="11">
    <w:abstractNumId w:val="3"/>
  </w:num>
  <w:num w:numId="12">
    <w:abstractNumId w:val="1"/>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s22ax5rxrp6ea59ipwpp69ts0e0ft9etx&quot;&gt;References_2021&lt;record-ids&gt;&lt;item&gt;69&lt;/item&gt;&lt;item&gt;127&lt;/item&gt;&lt;item&gt;129&lt;/item&gt;&lt;item&gt;130&lt;/item&gt;&lt;item&gt;131&lt;/item&gt;&lt;item&gt;205&lt;/item&gt;&lt;item&gt;212&lt;/item&gt;&lt;item&gt;213&lt;/item&gt;&lt;item&gt;214&lt;/item&gt;&lt;item&gt;215&lt;/item&gt;&lt;item&gt;216&lt;/item&gt;&lt;item&gt;217&lt;/item&gt;&lt;item&gt;219&lt;/item&gt;&lt;item&gt;221&lt;/item&gt;&lt;item&gt;222&lt;/item&gt;&lt;item&gt;223&lt;/item&gt;&lt;item&gt;224&lt;/item&gt;&lt;item&gt;270&lt;/item&gt;&lt;item&gt;359&lt;/item&gt;&lt;item&gt;360&lt;/item&gt;&lt;item&gt;361&lt;/item&gt;&lt;item&gt;362&lt;/item&gt;&lt;item&gt;367&lt;/item&gt;&lt;item&gt;369&lt;/item&gt;&lt;item&gt;370&lt;/item&gt;&lt;item&gt;371&lt;/item&gt;&lt;item&gt;372&lt;/item&gt;&lt;item&gt;373&lt;/item&gt;&lt;item&gt;374&lt;/item&gt;&lt;/record-ids&gt;&lt;/item&gt;&lt;/Libraries&gt;"/>
  </w:docVars>
  <w:rsids>
    <w:rsidRoot w:val="00410929"/>
    <w:rsid w:val="00007488"/>
    <w:rsid w:val="000109DE"/>
    <w:rsid w:val="0001247B"/>
    <w:rsid w:val="000225E6"/>
    <w:rsid w:val="00033E3E"/>
    <w:rsid w:val="000504F8"/>
    <w:rsid w:val="00053CA3"/>
    <w:rsid w:val="00054C36"/>
    <w:rsid w:val="000918EE"/>
    <w:rsid w:val="00092D28"/>
    <w:rsid w:val="00092D62"/>
    <w:rsid w:val="00094BD6"/>
    <w:rsid w:val="00095D4A"/>
    <w:rsid w:val="000A10F1"/>
    <w:rsid w:val="000B46AF"/>
    <w:rsid w:val="000D03D7"/>
    <w:rsid w:val="000D7888"/>
    <w:rsid w:val="000E0C81"/>
    <w:rsid w:val="000F0834"/>
    <w:rsid w:val="000F221C"/>
    <w:rsid w:val="00100482"/>
    <w:rsid w:val="00102BC5"/>
    <w:rsid w:val="00117044"/>
    <w:rsid w:val="0011752A"/>
    <w:rsid w:val="00122941"/>
    <w:rsid w:val="00122B51"/>
    <w:rsid w:val="00131BA8"/>
    <w:rsid w:val="00135011"/>
    <w:rsid w:val="00136A36"/>
    <w:rsid w:val="001372B7"/>
    <w:rsid w:val="00137394"/>
    <w:rsid w:val="0014286B"/>
    <w:rsid w:val="0015208D"/>
    <w:rsid w:val="00153B70"/>
    <w:rsid w:val="00154382"/>
    <w:rsid w:val="0015613E"/>
    <w:rsid w:val="00185AA0"/>
    <w:rsid w:val="001C164F"/>
    <w:rsid w:val="001C7F0B"/>
    <w:rsid w:val="001D5C8D"/>
    <w:rsid w:val="001D7989"/>
    <w:rsid w:val="001E560A"/>
    <w:rsid w:val="001E5A43"/>
    <w:rsid w:val="001F3C7A"/>
    <w:rsid w:val="001F4728"/>
    <w:rsid w:val="00200ECF"/>
    <w:rsid w:val="00202285"/>
    <w:rsid w:val="00212E48"/>
    <w:rsid w:val="0021444C"/>
    <w:rsid w:val="002272E4"/>
    <w:rsid w:val="0024214A"/>
    <w:rsid w:val="00242A2C"/>
    <w:rsid w:val="00256FAB"/>
    <w:rsid w:val="002610E1"/>
    <w:rsid w:val="002623A7"/>
    <w:rsid w:val="00273FA9"/>
    <w:rsid w:val="00292F06"/>
    <w:rsid w:val="00296019"/>
    <w:rsid w:val="002A4BC9"/>
    <w:rsid w:val="002A73D7"/>
    <w:rsid w:val="002B33D6"/>
    <w:rsid w:val="002C7628"/>
    <w:rsid w:val="002E41AE"/>
    <w:rsid w:val="002E7402"/>
    <w:rsid w:val="00301966"/>
    <w:rsid w:val="00302891"/>
    <w:rsid w:val="00313E1F"/>
    <w:rsid w:val="003238EE"/>
    <w:rsid w:val="0032504B"/>
    <w:rsid w:val="0032619F"/>
    <w:rsid w:val="003519CA"/>
    <w:rsid w:val="00353BC6"/>
    <w:rsid w:val="003724E9"/>
    <w:rsid w:val="003767A0"/>
    <w:rsid w:val="00386011"/>
    <w:rsid w:val="00390053"/>
    <w:rsid w:val="003917E1"/>
    <w:rsid w:val="003968E4"/>
    <w:rsid w:val="003A1B14"/>
    <w:rsid w:val="003A6F46"/>
    <w:rsid w:val="003B20C1"/>
    <w:rsid w:val="003B7CD0"/>
    <w:rsid w:val="003B7FA4"/>
    <w:rsid w:val="003C05BD"/>
    <w:rsid w:val="003C0A64"/>
    <w:rsid w:val="003C2011"/>
    <w:rsid w:val="003C3A61"/>
    <w:rsid w:val="003E1C91"/>
    <w:rsid w:val="003E5315"/>
    <w:rsid w:val="00402FCB"/>
    <w:rsid w:val="00410929"/>
    <w:rsid w:val="00417D77"/>
    <w:rsid w:val="00432016"/>
    <w:rsid w:val="004508AC"/>
    <w:rsid w:val="00452530"/>
    <w:rsid w:val="00454F2C"/>
    <w:rsid w:val="00456A7A"/>
    <w:rsid w:val="0046027D"/>
    <w:rsid w:val="00466CBD"/>
    <w:rsid w:val="00466CC4"/>
    <w:rsid w:val="00467F5E"/>
    <w:rsid w:val="00474CCD"/>
    <w:rsid w:val="0047580A"/>
    <w:rsid w:val="004848BD"/>
    <w:rsid w:val="004864FA"/>
    <w:rsid w:val="0048734E"/>
    <w:rsid w:val="00492323"/>
    <w:rsid w:val="004B2DE4"/>
    <w:rsid w:val="004B6414"/>
    <w:rsid w:val="004C18C2"/>
    <w:rsid w:val="004C2B6F"/>
    <w:rsid w:val="004D2F5C"/>
    <w:rsid w:val="004D5A7B"/>
    <w:rsid w:val="004E1542"/>
    <w:rsid w:val="004E2C9D"/>
    <w:rsid w:val="00504D6B"/>
    <w:rsid w:val="00512ADF"/>
    <w:rsid w:val="0052380B"/>
    <w:rsid w:val="005240C6"/>
    <w:rsid w:val="0053490A"/>
    <w:rsid w:val="005353D3"/>
    <w:rsid w:val="00537C91"/>
    <w:rsid w:val="0055196F"/>
    <w:rsid w:val="005537E7"/>
    <w:rsid w:val="00571CEE"/>
    <w:rsid w:val="00587845"/>
    <w:rsid w:val="005956F9"/>
    <w:rsid w:val="005A2937"/>
    <w:rsid w:val="005C0EE9"/>
    <w:rsid w:val="005E0D9E"/>
    <w:rsid w:val="005E5D84"/>
    <w:rsid w:val="005F25DA"/>
    <w:rsid w:val="005F5107"/>
    <w:rsid w:val="0060428A"/>
    <w:rsid w:val="00605425"/>
    <w:rsid w:val="006405A3"/>
    <w:rsid w:val="006408B2"/>
    <w:rsid w:val="00643760"/>
    <w:rsid w:val="00652211"/>
    <w:rsid w:val="006527A0"/>
    <w:rsid w:val="0066779A"/>
    <w:rsid w:val="006836DD"/>
    <w:rsid w:val="0069031A"/>
    <w:rsid w:val="00697210"/>
    <w:rsid w:val="006A2550"/>
    <w:rsid w:val="006A2FA1"/>
    <w:rsid w:val="006A5CC6"/>
    <w:rsid w:val="006B097D"/>
    <w:rsid w:val="006B360A"/>
    <w:rsid w:val="006C1248"/>
    <w:rsid w:val="006C2FAF"/>
    <w:rsid w:val="006C6372"/>
    <w:rsid w:val="006C6D9D"/>
    <w:rsid w:val="006D2864"/>
    <w:rsid w:val="006D2E02"/>
    <w:rsid w:val="006D39FA"/>
    <w:rsid w:val="00704E2B"/>
    <w:rsid w:val="007206E0"/>
    <w:rsid w:val="007517B8"/>
    <w:rsid w:val="007716CC"/>
    <w:rsid w:val="00774C03"/>
    <w:rsid w:val="0078053B"/>
    <w:rsid w:val="007806D1"/>
    <w:rsid w:val="00797017"/>
    <w:rsid w:val="007A0A70"/>
    <w:rsid w:val="007A51EA"/>
    <w:rsid w:val="007A70E6"/>
    <w:rsid w:val="007C5974"/>
    <w:rsid w:val="007E08B9"/>
    <w:rsid w:val="007E715C"/>
    <w:rsid w:val="007E7ADB"/>
    <w:rsid w:val="00805290"/>
    <w:rsid w:val="00805EE1"/>
    <w:rsid w:val="008106A3"/>
    <w:rsid w:val="00811B93"/>
    <w:rsid w:val="008140E8"/>
    <w:rsid w:val="00825662"/>
    <w:rsid w:val="008316CD"/>
    <w:rsid w:val="00832317"/>
    <w:rsid w:val="008411C5"/>
    <w:rsid w:val="008430BA"/>
    <w:rsid w:val="00852B7F"/>
    <w:rsid w:val="00857B87"/>
    <w:rsid w:val="00887D4C"/>
    <w:rsid w:val="00893473"/>
    <w:rsid w:val="0089375D"/>
    <w:rsid w:val="008A3E11"/>
    <w:rsid w:val="008A46CB"/>
    <w:rsid w:val="008A7045"/>
    <w:rsid w:val="008B6697"/>
    <w:rsid w:val="008E5E76"/>
    <w:rsid w:val="008E6048"/>
    <w:rsid w:val="008F2F63"/>
    <w:rsid w:val="00924C9F"/>
    <w:rsid w:val="0093421F"/>
    <w:rsid w:val="00951B0A"/>
    <w:rsid w:val="009542A4"/>
    <w:rsid w:val="00965EE4"/>
    <w:rsid w:val="009666E1"/>
    <w:rsid w:val="0097776A"/>
    <w:rsid w:val="0099328C"/>
    <w:rsid w:val="00994E93"/>
    <w:rsid w:val="009A4297"/>
    <w:rsid w:val="009B4C22"/>
    <w:rsid w:val="009C5EC7"/>
    <w:rsid w:val="009D660C"/>
    <w:rsid w:val="009F5C8D"/>
    <w:rsid w:val="00A00D4D"/>
    <w:rsid w:val="00A06459"/>
    <w:rsid w:val="00A15A9A"/>
    <w:rsid w:val="00A330A5"/>
    <w:rsid w:val="00A34E5F"/>
    <w:rsid w:val="00A35F4C"/>
    <w:rsid w:val="00A431D5"/>
    <w:rsid w:val="00A45200"/>
    <w:rsid w:val="00A5237A"/>
    <w:rsid w:val="00A655E4"/>
    <w:rsid w:val="00A67DD3"/>
    <w:rsid w:val="00A73745"/>
    <w:rsid w:val="00A748BD"/>
    <w:rsid w:val="00A766BC"/>
    <w:rsid w:val="00A8046E"/>
    <w:rsid w:val="00A80713"/>
    <w:rsid w:val="00A85940"/>
    <w:rsid w:val="00AB0A86"/>
    <w:rsid w:val="00AB7907"/>
    <w:rsid w:val="00AF45D0"/>
    <w:rsid w:val="00AF54E1"/>
    <w:rsid w:val="00AF57F7"/>
    <w:rsid w:val="00AF670D"/>
    <w:rsid w:val="00B02A22"/>
    <w:rsid w:val="00B064F0"/>
    <w:rsid w:val="00B12E60"/>
    <w:rsid w:val="00B15C9D"/>
    <w:rsid w:val="00B21F31"/>
    <w:rsid w:val="00B24B90"/>
    <w:rsid w:val="00B2572E"/>
    <w:rsid w:val="00B31281"/>
    <w:rsid w:val="00B53161"/>
    <w:rsid w:val="00B7543A"/>
    <w:rsid w:val="00B76A08"/>
    <w:rsid w:val="00B76E76"/>
    <w:rsid w:val="00B86799"/>
    <w:rsid w:val="00C03920"/>
    <w:rsid w:val="00C05C42"/>
    <w:rsid w:val="00C27557"/>
    <w:rsid w:val="00C33456"/>
    <w:rsid w:val="00C429B0"/>
    <w:rsid w:val="00C53E29"/>
    <w:rsid w:val="00C54248"/>
    <w:rsid w:val="00C60F76"/>
    <w:rsid w:val="00C752F2"/>
    <w:rsid w:val="00C761AA"/>
    <w:rsid w:val="00C803A8"/>
    <w:rsid w:val="00C80B55"/>
    <w:rsid w:val="00C8118F"/>
    <w:rsid w:val="00C8576D"/>
    <w:rsid w:val="00CA7B05"/>
    <w:rsid w:val="00CB0E1C"/>
    <w:rsid w:val="00CB2842"/>
    <w:rsid w:val="00CB4B3D"/>
    <w:rsid w:val="00CB4BCC"/>
    <w:rsid w:val="00CB72E8"/>
    <w:rsid w:val="00CC34F3"/>
    <w:rsid w:val="00CC61BD"/>
    <w:rsid w:val="00CD2215"/>
    <w:rsid w:val="00CD35B8"/>
    <w:rsid w:val="00CE2B43"/>
    <w:rsid w:val="00CE45AA"/>
    <w:rsid w:val="00D267C1"/>
    <w:rsid w:val="00D37D5A"/>
    <w:rsid w:val="00D41FEB"/>
    <w:rsid w:val="00D507DC"/>
    <w:rsid w:val="00D54839"/>
    <w:rsid w:val="00D66492"/>
    <w:rsid w:val="00D80B3B"/>
    <w:rsid w:val="00D80F93"/>
    <w:rsid w:val="00D8717F"/>
    <w:rsid w:val="00D90BFD"/>
    <w:rsid w:val="00D91426"/>
    <w:rsid w:val="00D94116"/>
    <w:rsid w:val="00D965A3"/>
    <w:rsid w:val="00DA5746"/>
    <w:rsid w:val="00DC4DC6"/>
    <w:rsid w:val="00DD1DA5"/>
    <w:rsid w:val="00DD7FAA"/>
    <w:rsid w:val="00DE08AA"/>
    <w:rsid w:val="00DF54C6"/>
    <w:rsid w:val="00DF69DE"/>
    <w:rsid w:val="00E1613D"/>
    <w:rsid w:val="00E20EF8"/>
    <w:rsid w:val="00E33518"/>
    <w:rsid w:val="00E34316"/>
    <w:rsid w:val="00E42912"/>
    <w:rsid w:val="00E4519F"/>
    <w:rsid w:val="00E64A22"/>
    <w:rsid w:val="00E65D4D"/>
    <w:rsid w:val="00E66B90"/>
    <w:rsid w:val="00E86DEA"/>
    <w:rsid w:val="00EB1BF8"/>
    <w:rsid w:val="00EB23DA"/>
    <w:rsid w:val="00EC30FE"/>
    <w:rsid w:val="00EC6A41"/>
    <w:rsid w:val="00EF51B3"/>
    <w:rsid w:val="00EF6204"/>
    <w:rsid w:val="00F15009"/>
    <w:rsid w:val="00F203E0"/>
    <w:rsid w:val="00F44740"/>
    <w:rsid w:val="00F453D9"/>
    <w:rsid w:val="00F53BAC"/>
    <w:rsid w:val="00F6487B"/>
    <w:rsid w:val="00F75CD3"/>
    <w:rsid w:val="00F75EE9"/>
    <w:rsid w:val="00F82C04"/>
    <w:rsid w:val="00F907B3"/>
    <w:rsid w:val="00F93C95"/>
    <w:rsid w:val="00FA409A"/>
    <w:rsid w:val="00FA7548"/>
    <w:rsid w:val="00FB57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93FDD"/>
  <w15:docId w15:val="{8A879B0E-0530-4025-BDF7-55DF3DB80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5C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0929"/>
    <w:pPr>
      <w:spacing w:after="0" w:line="240" w:lineRule="auto"/>
    </w:pPr>
  </w:style>
  <w:style w:type="paragraph" w:styleId="BalloonText">
    <w:name w:val="Balloon Text"/>
    <w:basedOn w:val="Normal"/>
    <w:link w:val="BalloonTextChar"/>
    <w:uiPriority w:val="99"/>
    <w:semiHidden/>
    <w:unhideWhenUsed/>
    <w:rsid w:val="00887D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D4C"/>
    <w:rPr>
      <w:rFonts w:ascii="Segoe UI" w:hAnsi="Segoe UI" w:cs="Segoe UI"/>
      <w:sz w:val="18"/>
      <w:szCs w:val="18"/>
    </w:rPr>
  </w:style>
  <w:style w:type="character" w:customStyle="1" w:styleId="NoSpacingChar">
    <w:name w:val="No Spacing Char"/>
    <w:basedOn w:val="DefaultParagraphFont"/>
    <w:link w:val="NoSpacing"/>
    <w:uiPriority w:val="1"/>
    <w:rsid w:val="00A5237A"/>
  </w:style>
  <w:style w:type="table" w:styleId="ListTable4-Accent5">
    <w:name w:val="List Table 4 Accent 5"/>
    <w:basedOn w:val="TableNormal"/>
    <w:uiPriority w:val="49"/>
    <w:rsid w:val="002E41A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DE08AA"/>
    <w:rPr>
      <w:color w:val="808080"/>
    </w:rPr>
  </w:style>
  <w:style w:type="paragraph" w:styleId="NormalWeb">
    <w:name w:val="Normal (Web)"/>
    <w:basedOn w:val="Normal"/>
    <w:uiPriority w:val="99"/>
    <w:semiHidden/>
    <w:unhideWhenUsed/>
    <w:rsid w:val="00DE08A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140E8"/>
    <w:rPr>
      <w:color w:val="0000FF"/>
      <w:u w:val="single"/>
    </w:rPr>
  </w:style>
  <w:style w:type="paragraph" w:styleId="ListParagraph">
    <w:name w:val="List Paragraph"/>
    <w:basedOn w:val="Normal"/>
    <w:uiPriority w:val="34"/>
    <w:qFormat/>
    <w:rsid w:val="008140E8"/>
    <w:pPr>
      <w:ind w:left="720"/>
      <w:contextualSpacing/>
    </w:pPr>
  </w:style>
  <w:style w:type="table" w:styleId="TableGrid">
    <w:name w:val="Table Grid"/>
    <w:basedOn w:val="TableNormal"/>
    <w:uiPriority w:val="39"/>
    <w:rsid w:val="001C7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5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19F"/>
  </w:style>
  <w:style w:type="paragraph" w:styleId="Footer">
    <w:name w:val="footer"/>
    <w:basedOn w:val="Normal"/>
    <w:link w:val="FooterChar"/>
    <w:uiPriority w:val="99"/>
    <w:unhideWhenUsed/>
    <w:rsid w:val="00E451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19F"/>
  </w:style>
  <w:style w:type="character" w:customStyle="1" w:styleId="mi">
    <w:name w:val="mi"/>
    <w:basedOn w:val="DefaultParagraphFont"/>
    <w:rsid w:val="00B02A22"/>
  </w:style>
  <w:style w:type="character" w:customStyle="1" w:styleId="mo">
    <w:name w:val="mo"/>
    <w:basedOn w:val="DefaultParagraphFont"/>
    <w:rsid w:val="00B02A22"/>
  </w:style>
  <w:style w:type="character" w:customStyle="1" w:styleId="mn">
    <w:name w:val="mn"/>
    <w:basedOn w:val="DefaultParagraphFont"/>
    <w:rsid w:val="00B02A22"/>
  </w:style>
  <w:style w:type="table" w:styleId="GridTable5Dark-Accent1">
    <w:name w:val="Grid Table 5 Dark Accent 1"/>
    <w:basedOn w:val="TableNormal"/>
    <w:uiPriority w:val="50"/>
    <w:rsid w:val="001D5C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EndNoteBibliographyTitle">
    <w:name w:val="EndNote Bibliography Title"/>
    <w:basedOn w:val="Normal"/>
    <w:link w:val="EndNoteBibliographyTitleChar"/>
    <w:rsid w:val="00CB72E8"/>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CB72E8"/>
    <w:rPr>
      <w:rFonts w:ascii="Calibri" w:hAnsi="Calibri" w:cs="Calibri"/>
      <w:noProof/>
      <w:lang w:val="en-US"/>
    </w:rPr>
  </w:style>
  <w:style w:type="paragraph" w:customStyle="1" w:styleId="EndNoteBibliography">
    <w:name w:val="EndNote Bibliography"/>
    <w:basedOn w:val="Normal"/>
    <w:link w:val="EndNoteBibliographyChar"/>
    <w:rsid w:val="00CB72E8"/>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CB72E8"/>
    <w:rPr>
      <w:rFonts w:ascii="Calibri" w:hAnsi="Calibri" w:cs="Calibri"/>
      <w:noProof/>
      <w:lang w:val="en-US"/>
    </w:rPr>
  </w:style>
  <w:style w:type="character" w:customStyle="1" w:styleId="UnresolvedMention1">
    <w:name w:val="Unresolved Mention1"/>
    <w:basedOn w:val="DefaultParagraphFont"/>
    <w:uiPriority w:val="99"/>
    <w:semiHidden/>
    <w:unhideWhenUsed/>
    <w:rsid w:val="00CB72E8"/>
    <w:rPr>
      <w:color w:val="605E5C"/>
      <w:shd w:val="clear" w:color="auto" w:fill="E1DFDD"/>
    </w:rPr>
  </w:style>
  <w:style w:type="character" w:customStyle="1" w:styleId="UnresolvedMention">
    <w:name w:val="Unresolved Mention"/>
    <w:basedOn w:val="DefaultParagraphFont"/>
    <w:uiPriority w:val="99"/>
    <w:semiHidden/>
    <w:unhideWhenUsed/>
    <w:rsid w:val="00A748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95519">
      <w:bodyDiv w:val="1"/>
      <w:marLeft w:val="0"/>
      <w:marRight w:val="0"/>
      <w:marTop w:val="0"/>
      <w:marBottom w:val="0"/>
      <w:divBdr>
        <w:top w:val="none" w:sz="0" w:space="0" w:color="auto"/>
        <w:left w:val="none" w:sz="0" w:space="0" w:color="auto"/>
        <w:bottom w:val="none" w:sz="0" w:space="0" w:color="auto"/>
        <w:right w:val="none" w:sz="0" w:space="0" w:color="auto"/>
      </w:divBdr>
    </w:div>
    <w:div w:id="58410823">
      <w:bodyDiv w:val="1"/>
      <w:marLeft w:val="0"/>
      <w:marRight w:val="0"/>
      <w:marTop w:val="0"/>
      <w:marBottom w:val="0"/>
      <w:divBdr>
        <w:top w:val="none" w:sz="0" w:space="0" w:color="auto"/>
        <w:left w:val="none" w:sz="0" w:space="0" w:color="auto"/>
        <w:bottom w:val="none" w:sz="0" w:space="0" w:color="auto"/>
        <w:right w:val="none" w:sz="0" w:space="0" w:color="auto"/>
      </w:divBdr>
    </w:div>
    <w:div w:id="168758835">
      <w:bodyDiv w:val="1"/>
      <w:marLeft w:val="0"/>
      <w:marRight w:val="0"/>
      <w:marTop w:val="0"/>
      <w:marBottom w:val="0"/>
      <w:divBdr>
        <w:top w:val="none" w:sz="0" w:space="0" w:color="auto"/>
        <w:left w:val="none" w:sz="0" w:space="0" w:color="auto"/>
        <w:bottom w:val="none" w:sz="0" w:space="0" w:color="auto"/>
        <w:right w:val="none" w:sz="0" w:space="0" w:color="auto"/>
      </w:divBdr>
    </w:div>
    <w:div w:id="184369642">
      <w:bodyDiv w:val="1"/>
      <w:marLeft w:val="0"/>
      <w:marRight w:val="0"/>
      <w:marTop w:val="0"/>
      <w:marBottom w:val="0"/>
      <w:divBdr>
        <w:top w:val="none" w:sz="0" w:space="0" w:color="auto"/>
        <w:left w:val="none" w:sz="0" w:space="0" w:color="auto"/>
        <w:bottom w:val="none" w:sz="0" w:space="0" w:color="auto"/>
        <w:right w:val="none" w:sz="0" w:space="0" w:color="auto"/>
      </w:divBdr>
    </w:div>
    <w:div w:id="189882626">
      <w:bodyDiv w:val="1"/>
      <w:marLeft w:val="0"/>
      <w:marRight w:val="0"/>
      <w:marTop w:val="0"/>
      <w:marBottom w:val="0"/>
      <w:divBdr>
        <w:top w:val="none" w:sz="0" w:space="0" w:color="auto"/>
        <w:left w:val="none" w:sz="0" w:space="0" w:color="auto"/>
        <w:bottom w:val="none" w:sz="0" w:space="0" w:color="auto"/>
        <w:right w:val="none" w:sz="0" w:space="0" w:color="auto"/>
      </w:divBdr>
    </w:div>
    <w:div w:id="257518346">
      <w:bodyDiv w:val="1"/>
      <w:marLeft w:val="0"/>
      <w:marRight w:val="0"/>
      <w:marTop w:val="0"/>
      <w:marBottom w:val="0"/>
      <w:divBdr>
        <w:top w:val="none" w:sz="0" w:space="0" w:color="auto"/>
        <w:left w:val="none" w:sz="0" w:space="0" w:color="auto"/>
        <w:bottom w:val="none" w:sz="0" w:space="0" w:color="auto"/>
        <w:right w:val="none" w:sz="0" w:space="0" w:color="auto"/>
      </w:divBdr>
    </w:div>
    <w:div w:id="261692714">
      <w:bodyDiv w:val="1"/>
      <w:marLeft w:val="0"/>
      <w:marRight w:val="0"/>
      <w:marTop w:val="0"/>
      <w:marBottom w:val="0"/>
      <w:divBdr>
        <w:top w:val="none" w:sz="0" w:space="0" w:color="auto"/>
        <w:left w:val="none" w:sz="0" w:space="0" w:color="auto"/>
        <w:bottom w:val="none" w:sz="0" w:space="0" w:color="auto"/>
        <w:right w:val="none" w:sz="0" w:space="0" w:color="auto"/>
      </w:divBdr>
    </w:div>
    <w:div w:id="288706512">
      <w:bodyDiv w:val="1"/>
      <w:marLeft w:val="0"/>
      <w:marRight w:val="0"/>
      <w:marTop w:val="0"/>
      <w:marBottom w:val="0"/>
      <w:divBdr>
        <w:top w:val="none" w:sz="0" w:space="0" w:color="auto"/>
        <w:left w:val="none" w:sz="0" w:space="0" w:color="auto"/>
        <w:bottom w:val="none" w:sz="0" w:space="0" w:color="auto"/>
        <w:right w:val="none" w:sz="0" w:space="0" w:color="auto"/>
      </w:divBdr>
    </w:div>
    <w:div w:id="384069565">
      <w:bodyDiv w:val="1"/>
      <w:marLeft w:val="0"/>
      <w:marRight w:val="0"/>
      <w:marTop w:val="0"/>
      <w:marBottom w:val="0"/>
      <w:divBdr>
        <w:top w:val="none" w:sz="0" w:space="0" w:color="auto"/>
        <w:left w:val="none" w:sz="0" w:space="0" w:color="auto"/>
        <w:bottom w:val="none" w:sz="0" w:space="0" w:color="auto"/>
        <w:right w:val="none" w:sz="0" w:space="0" w:color="auto"/>
      </w:divBdr>
    </w:div>
    <w:div w:id="453401605">
      <w:bodyDiv w:val="1"/>
      <w:marLeft w:val="0"/>
      <w:marRight w:val="0"/>
      <w:marTop w:val="0"/>
      <w:marBottom w:val="0"/>
      <w:divBdr>
        <w:top w:val="none" w:sz="0" w:space="0" w:color="auto"/>
        <w:left w:val="none" w:sz="0" w:space="0" w:color="auto"/>
        <w:bottom w:val="none" w:sz="0" w:space="0" w:color="auto"/>
        <w:right w:val="none" w:sz="0" w:space="0" w:color="auto"/>
      </w:divBdr>
    </w:div>
    <w:div w:id="640187820">
      <w:bodyDiv w:val="1"/>
      <w:marLeft w:val="0"/>
      <w:marRight w:val="0"/>
      <w:marTop w:val="0"/>
      <w:marBottom w:val="0"/>
      <w:divBdr>
        <w:top w:val="none" w:sz="0" w:space="0" w:color="auto"/>
        <w:left w:val="none" w:sz="0" w:space="0" w:color="auto"/>
        <w:bottom w:val="none" w:sz="0" w:space="0" w:color="auto"/>
        <w:right w:val="none" w:sz="0" w:space="0" w:color="auto"/>
      </w:divBdr>
    </w:div>
    <w:div w:id="641885011">
      <w:bodyDiv w:val="1"/>
      <w:marLeft w:val="0"/>
      <w:marRight w:val="0"/>
      <w:marTop w:val="0"/>
      <w:marBottom w:val="0"/>
      <w:divBdr>
        <w:top w:val="none" w:sz="0" w:space="0" w:color="auto"/>
        <w:left w:val="none" w:sz="0" w:space="0" w:color="auto"/>
        <w:bottom w:val="none" w:sz="0" w:space="0" w:color="auto"/>
        <w:right w:val="none" w:sz="0" w:space="0" w:color="auto"/>
      </w:divBdr>
    </w:div>
    <w:div w:id="679897139">
      <w:bodyDiv w:val="1"/>
      <w:marLeft w:val="0"/>
      <w:marRight w:val="0"/>
      <w:marTop w:val="0"/>
      <w:marBottom w:val="0"/>
      <w:divBdr>
        <w:top w:val="none" w:sz="0" w:space="0" w:color="auto"/>
        <w:left w:val="none" w:sz="0" w:space="0" w:color="auto"/>
        <w:bottom w:val="none" w:sz="0" w:space="0" w:color="auto"/>
        <w:right w:val="none" w:sz="0" w:space="0" w:color="auto"/>
      </w:divBdr>
    </w:div>
    <w:div w:id="686520993">
      <w:bodyDiv w:val="1"/>
      <w:marLeft w:val="0"/>
      <w:marRight w:val="0"/>
      <w:marTop w:val="0"/>
      <w:marBottom w:val="0"/>
      <w:divBdr>
        <w:top w:val="none" w:sz="0" w:space="0" w:color="auto"/>
        <w:left w:val="none" w:sz="0" w:space="0" w:color="auto"/>
        <w:bottom w:val="none" w:sz="0" w:space="0" w:color="auto"/>
        <w:right w:val="none" w:sz="0" w:space="0" w:color="auto"/>
      </w:divBdr>
    </w:div>
    <w:div w:id="695696795">
      <w:bodyDiv w:val="1"/>
      <w:marLeft w:val="0"/>
      <w:marRight w:val="0"/>
      <w:marTop w:val="0"/>
      <w:marBottom w:val="0"/>
      <w:divBdr>
        <w:top w:val="none" w:sz="0" w:space="0" w:color="auto"/>
        <w:left w:val="none" w:sz="0" w:space="0" w:color="auto"/>
        <w:bottom w:val="none" w:sz="0" w:space="0" w:color="auto"/>
        <w:right w:val="none" w:sz="0" w:space="0" w:color="auto"/>
      </w:divBdr>
    </w:div>
    <w:div w:id="846797309">
      <w:bodyDiv w:val="1"/>
      <w:marLeft w:val="0"/>
      <w:marRight w:val="0"/>
      <w:marTop w:val="0"/>
      <w:marBottom w:val="0"/>
      <w:divBdr>
        <w:top w:val="none" w:sz="0" w:space="0" w:color="auto"/>
        <w:left w:val="none" w:sz="0" w:space="0" w:color="auto"/>
        <w:bottom w:val="none" w:sz="0" w:space="0" w:color="auto"/>
        <w:right w:val="none" w:sz="0" w:space="0" w:color="auto"/>
      </w:divBdr>
    </w:div>
    <w:div w:id="889414969">
      <w:bodyDiv w:val="1"/>
      <w:marLeft w:val="0"/>
      <w:marRight w:val="0"/>
      <w:marTop w:val="0"/>
      <w:marBottom w:val="0"/>
      <w:divBdr>
        <w:top w:val="none" w:sz="0" w:space="0" w:color="auto"/>
        <w:left w:val="none" w:sz="0" w:space="0" w:color="auto"/>
        <w:bottom w:val="none" w:sz="0" w:space="0" w:color="auto"/>
        <w:right w:val="none" w:sz="0" w:space="0" w:color="auto"/>
      </w:divBdr>
    </w:div>
    <w:div w:id="977536984">
      <w:bodyDiv w:val="1"/>
      <w:marLeft w:val="0"/>
      <w:marRight w:val="0"/>
      <w:marTop w:val="0"/>
      <w:marBottom w:val="0"/>
      <w:divBdr>
        <w:top w:val="none" w:sz="0" w:space="0" w:color="auto"/>
        <w:left w:val="none" w:sz="0" w:space="0" w:color="auto"/>
        <w:bottom w:val="none" w:sz="0" w:space="0" w:color="auto"/>
        <w:right w:val="none" w:sz="0" w:space="0" w:color="auto"/>
      </w:divBdr>
    </w:div>
    <w:div w:id="1028291975">
      <w:bodyDiv w:val="1"/>
      <w:marLeft w:val="0"/>
      <w:marRight w:val="0"/>
      <w:marTop w:val="0"/>
      <w:marBottom w:val="0"/>
      <w:divBdr>
        <w:top w:val="none" w:sz="0" w:space="0" w:color="auto"/>
        <w:left w:val="none" w:sz="0" w:space="0" w:color="auto"/>
        <w:bottom w:val="none" w:sz="0" w:space="0" w:color="auto"/>
        <w:right w:val="none" w:sz="0" w:space="0" w:color="auto"/>
      </w:divBdr>
    </w:div>
    <w:div w:id="1054111997">
      <w:bodyDiv w:val="1"/>
      <w:marLeft w:val="0"/>
      <w:marRight w:val="0"/>
      <w:marTop w:val="0"/>
      <w:marBottom w:val="0"/>
      <w:divBdr>
        <w:top w:val="none" w:sz="0" w:space="0" w:color="auto"/>
        <w:left w:val="none" w:sz="0" w:space="0" w:color="auto"/>
        <w:bottom w:val="none" w:sz="0" w:space="0" w:color="auto"/>
        <w:right w:val="none" w:sz="0" w:space="0" w:color="auto"/>
      </w:divBdr>
    </w:div>
    <w:div w:id="1058045905">
      <w:bodyDiv w:val="1"/>
      <w:marLeft w:val="0"/>
      <w:marRight w:val="0"/>
      <w:marTop w:val="0"/>
      <w:marBottom w:val="0"/>
      <w:divBdr>
        <w:top w:val="none" w:sz="0" w:space="0" w:color="auto"/>
        <w:left w:val="none" w:sz="0" w:space="0" w:color="auto"/>
        <w:bottom w:val="none" w:sz="0" w:space="0" w:color="auto"/>
        <w:right w:val="none" w:sz="0" w:space="0" w:color="auto"/>
      </w:divBdr>
    </w:div>
    <w:div w:id="1073311859">
      <w:bodyDiv w:val="1"/>
      <w:marLeft w:val="0"/>
      <w:marRight w:val="0"/>
      <w:marTop w:val="0"/>
      <w:marBottom w:val="0"/>
      <w:divBdr>
        <w:top w:val="none" w:sz="0" w:space="0" w:color="auto"/>
        <w:left w:val="none" w:sz="0" w:space="0" w:color="auto"/>
        <w:bottom w:val="none" w:sz="0" w:space="0" w:color="auto"/>
        <w:right w:val="none" w:sz="0" w:space="0" w:color="auto"/>
      </w:divBdr>
    </w:div>
    <w:div w:id="1093940304">
      <w:bodyDiv w:val="1"/>
      <w:marLeft w:val="0"/>
      <w:marRight w:val="0"/>
      <w:marTop w:val="0"/>
      <w:marBottom w:val="0"/>
      <w:divBdr>
        <w:top w:val="none" w:sz="0" w:space="0" w:color="auto"/>
        <w:left w:val="none" w:sz="0" w:space="0" w:color="auto"/>
        <w:bottom w:val="none" w:sz="0" w:space="0" w:color="auto"/>
        <w:right w:val="none" w:sz="0" w:space="0" w:color="auto"/>
      </w:divBdr>
    </w:div>
    <w:div w:id="1145313996">
      <w:bodyDiv w:val="1"/>
      <w:marLeft w:val="0"/>
      <w:marRight w:val="0"/>
      <w:marTop w:val="0"/>
      <w:marBottom w:val="0"/>
      <w:divBdr>
        <w:top w:val="none" w:sz="0" w:space="0" w:color="auto"/>
        <w:left w:val="none" w:sz="0" w:space="0" w:color="auto"/>
        <w:bottom w:val="none" w:sz="0" w:space="0" w:color="auto"/>
        <w:right w:val="none" w:sz="0" w:space="0" w:color="auto"/>
      </w:divBdr>
    </w:div>
    <w:div w:id="1178230176">
      <w:bodyDiv w:val="1"/>
      <w:marLeft w:val="0"/>
      <w:marRight w:val="0"/>
      <w:marTop w:val="0"/>
      <w:marBottom w:val="0"/>
      <w:divBdr>
        <w:top w:val="none" w:sz="0" w:space="0" w:color="auto"/>
        <w:left w:val="none" w:sz="0" w:space="0" w:color="auto"/>
        <w:bottom w:val="none" w:sz="0" w:space="0" w:color="auto"/>
        <w:right w:val="none" w:sz="0" w:space="0" w:color="auto"/>
      </w:divBdr>
    </w:div>
    <w:div w:id="1185830252">
      <w:bodyDiv w:val="1"/>
      <w:marLeft w:val="0"/>
      <w:marRight w:val="0"/>
      <w:marTop w:val="0"/>
      <w:marBottom w:val="0"/>
      <w:divBdr>
        <w:top w:val="none" w:sz="0" w:space="0" w:color="auto"/>
        <w:left w:val="none" w:sz="0" w:space="0" w:color="auto"/>
        <w:bottom w:val="none" w:sz="0" w:space="0" w:color="auto"/>
        <w:right w:val="none" w:sz="0" w:space="0" w:color="auto"/>
      </w:divBdr>
    </w:div>
    <w:div w:id="1187402003">
      <w:bodyDiv w:val="1"/>
      <w:marLeft w:val="0"/>
      <w:marRight w:val="0"/>
      <w:marTop w:val="0"/>
      <w:marBottom w:val="0"/>
      <w:divBdr>
        <w:top w:val="none" w:sz="0" w:space="0" w:color="auto"/>
        <w:left w:val="none" w:sz="0" w:space="0" w:color="auto"/>
        <w:bottom w:val="none" w:sz="0" w:space="0" w:color="auto"/>
        <w:right w:val="none" w:sz="0" w:space="0" w:color="auto"/>
      </w:divBdr>
    </w:div>
    <w:div w:id="1287200437">
      <w:bodyDiv w:val="1"/>
      <w:marLeft w:val="0"/>
      <w:marRight w:val="0"/>
      <w:marTop w:val="0"/>
      <w:marBottom w:val="0"/>
      <w:divBdr>
        <w:top w:val="none" w:sz="0" w:space="0" w:color="auto"/>
        <w:left w:val="none" w:sz="0" w:space="0" w:color="auto"/>
        <w:bottom w:val="none" w:sz="0" w:space="0" w:color="auto"/>
        <w:right w:val="none" w:sz="0" w:space="0" w:color="auto"/>
      </w:divBdr>
    </w:div>
    <w:div w:id="1291670248">
      <w:bodyDiv w:val="1"/>
      <w:marLeft w:val="0"/>
      <w:marRight w:val="0"/>
      <w:marTop w:val="0"/>
      <w:marBottom w:val="0"/>
      <w:divBdr>
        <w:top w:val="none" w:sz="0" w:space="0" w:color="auto"/>
        <w:left w:val="none" w:sz="0" w:space="0" w:color="auto"/>
        <w:bottom w:val="none" w:sz="0" w:space="0" w:color="auto"/>
        <w:right w:val="none" w:sz="0" w:space="0" w:color="auto"/>
      </w:divBdr>
    </w:div>
    <w:div w:id="1372874831">
      <w:bodyDiv w:val="1"/>
      <w:marLeft w:val="0"/>
      <w:marRight w:val="0"/>
      <w:marTop w:val="0"/>
      <w:marBottom w:val="0"/>
      <w:divBdr>
        <w:top w:val="none" w:sz="0" w:space="0" w:color="auto"/>
        <w:left w:val="none" w:sz="0" w:space="0" w:color="auto"/>
        <w:bottom w:val="none" w:sz="0" w:space="0" w:color="auto"/>
        <w:right w:val="none" w:sz="0" w:space="0" w:color="auto"/>
      </w:divBdr>
    </w:div>
    <w:div w:id="1428577540">
      <w:bodyDiv w:val="1"/>
      <w:marLeft w:val="0"/>
      <w:marRight w:val="0"/>
      <w:marTop w:val="0"/>
      <w:marBottom w:val="0"/>
      <w:divBdr>
        <w:top w:val="none" w:sz="0" w:space="0" w:color="auto"/>
        <w:left w:val="none" w:sz="0" w:space="0" w:color="auto"/>
        <w:bottom w:val="none" w:sz="0" w:space="0" w:color="auto"/>
        <w:right w:val="none" w:sz="0" w:space="0" w:color="auto"/>
      </w:divBdr>
    </w:div>
    <w:div w:id="1471512104">
      <w:bodyDiv w:val="1"/>
      <w:marLeft w:val="0"/>
      <w:marRight w:val="0"/>
      <w:marTop w:val="0"/>
      <w:marBottom w:val="0"/>
      <w:divBdr>
        <w:top w:val="none" w:sz="0" w:space="0" w:color="auto"/>
        <w:left w:val="none" w:sz="0" w:space="0" w:color="auto"/>
        <w:bottom w:val="none" w:sz="0" w:space="0" w:color="auto"/>
        <w:right w:val="none" w:sz="0" w:space="0" w:color="auto"/>
      </w:divBdr>
    </w:div>
    <w:div w:id="1535923636">
      <w:bodyDiv w:val="1"/>
      <w:marLeft w:val="0"/>
      <w:marRight w:val="0"/>
      <w:marTop w:val="0"/>
      <w:marBottom w:val="0"/>
      <w:divBdr>
        <w:top w:val="none" w:sz="0" w:space="0" w:color="auto"/>
        <w:left w:val="none" w:sz="0" w:space="0" w:color="auto"/>
        <w:bottom w:val="none" w:sz="0" w:space="0" w:color="auto"/>
        <w:right w:val="none" w:sz="0" w:space="0" w:color="auto"/>
      </w:divBdr>
    </w:div>
    <w:div w:id="1611164154">
      <w:bodyDiv w:val="1"/>
      <w:marLeft w:val="0"/>
      <w:marRight w:val="0"/>
      <w:marTop w:val="0"/>
      <w:marBottom w:val="0"/>
      <w:divBdr>
        <w:top w:val="none" w:sz="0" w:space="0" w:color="auto"/>
        <w:left w:val="none" w:sz="0" w:space="0" w:color="auto"/>
        <w:bottom w:val="none" w:sz="0" w:space="0" w:color="auto"/>
        <w:right w:val="none" w:sz="0" w:space="0" w:color="auto"/>
      </w:divBdr>
    </w:div>
    <w:div w:id="1633629607">
      <w:bodyDiv w:val="1"/>
      <w:marLeft w:val="0"/>
      <w:marRight w:val="0"/>
      <w:marTop w:val="0"/>
      <w:marBottom w:val="0"/>
      <w:divBdr>
        <w:top w:val="none" w:sz="0" w:space="0" w:color="auto"/>
        <w:left w:val="none" w:sz="0" w:space="0" w:color="auto"/>
        <w:bottom w:val="none" w:sz="0" w:space="0" w:color="auto"/>
        <w:right w:val="none" w:sz="0" w:space="0" w:color="auto"/>
      </w:divBdr>
    </w:div>
    <w:div w:id="1671761445">
      <w:bodyDiv w:val="1"/>
      <w:marLeft w:val="0"/>
      <w:marRight w:val="0"/>
      <w:marTop w:val="0"/>
      <w:marBottom w:val="0"/>
      <w:divBdr>
        <w:top w:val="none" w:sz="0" w:space="0" w:color="auto"/>
        <w:left w:val="none" w:sz="0" w:space="0" w:color="auto"/>
        <w:bottom w:val="none" w:sz="0" w:space="0" w:color="auto"/>
        <w:right w:val="none" w:sz="0" w:space="0" w:color="auto"/>
      </w:divBdr>
    </w:div>
    <w:div w:id="1716274311">
      <w:bodyDiv w:val="1"/>
      <w:marLeft w:val="0"/>
      <w:marRight w:val="0"/>
      <w:marTop w:val="0"/>
      <w:marBottom w:val="0"/>
      <w:divBdr>
        <w:top w:val="none" w:sz="0" w:space="0" w:color="auto"/>
        <w:left w:val="none" w:sz="0" w:space="0" w:color="auto"/>
        <w:bottom w:val="none" w:sz="0" w:space="0" w:color="auto"/>
        <w:right w:val="none" w:sz="0" w:space="0" w:color="auto"/>
      </w:divBdr>
    </w:div>
    <w:div w:id="1764842047">
      <w:bodyDiv w:val="1"/>
      <w:marLeft w:val="0"/>
      <w:marRight w:val="0"/>
      <w:marTop w:val="0"/>
      <w:marBottom w:val="0"/>
      <w:divBdr>
        <w:top w:val="none" w:sz="0" w:space="0" w:color="auto"/>
        <w:left w:val="none" w:sz="0" w:space="0" w:color="auto"/>
        <w:bottom w:val="none" w:sz="0" w:space="0" w:color="auto"/>
        <w:right w:val="none" w:sz="0" w:space="0" w:color="auto"/>
      </w:divBdr>
    </w:div>
    <w:div w:id="1796562933">
      <w:bodyDiv w:val="1"/>
      <w:marLeft w:val="0"/>
      <w:marRight w:val="0"/>
      <w:marTop w:val="0"/>
      <w:marBottom w:val="0"/>
      <w:divBdr>
        <w:top w:val="none" w:sz="0" w:space="0" w:color="auto"/>
        <w:left w:val="none" w:sz="0" w:space="0" w:color="auto"/>
        <w:bottom w:val="none" w:sz="0" w:space="0" w:color="auto"/>
        <w:right w:val="none" w:sz="0" w:space="0" w:color="auto"/>
      </w:divBdr>
    </w:div>
    <w:div w:id="1835100011">
      <w:bodyDiv w:val="1"/>
      <w:marLeft w:val="0"/>
      <w:marRight w:val="0"/>
      <w:marTop w:val="0"/>
      <w:marBottom w:val="0"/>
      <w:divBdr>
        <w:top w:val="none" w:sz="0" w:space="0" w:color="auto"/>
        <w:left w:val="none" w:sz="0" w:space="0" w:color="auto"/>
        <w:bottom w:val="none" w:sz="0" w:space="0" w:color="auto"/>
        <w:right w:val="none" w:sz="0" w:space="0" w:color="auto"/>
      </w:divBdr>
    </w:div>
    <w:div w:id="1897426213">
      <w:bodyDiv w:val="1"/>
      <w:marLeft w:val="0"/>
      <w:marRight w:val="0"/>
      <w:marTop w:val="0"/>
      <w:marBottom w:val="0"/>
      <w:divBdr>
        <w:top w:val="none" w:sz="0" w:space="0" w:color="auto"/>
        <w:left w:val="none" w:sz="0" w:space="0" w:color="auto"/>
        <w:bottom w:val="none" w:sz="0" w:space="0" w:color="auto"/>
        <w:right w:val="none" w:sz="0" w:space="0" w:color="auto"/>
      </w:divBdr>
    </w:div>
    <w:div w:id="1923375339">
      <w:bodyDiv w:val="1"/>
      <w:marLeft w:val="0"/>
      <w:marRight w:val="0"/>
      <w:marTop w:val="0"/>
      <w:marBottom w:val="0"/>
      <w:divBdr>
        <w:top w:val="none" w:sz="0" w:space="0" w:color="auto"/>
        <w:left w:val="none" w:sz="0" w:space="0" w:color="auto"/>
        <w:bottom w:val="none" w:sz="0" w:space="0" w:color="auto"/>
        <w:right w:val="none" w:sz="0" w:space="0" w:color="auto"/>
      </w:divBdr>
    </w:div>
    <w:div w:id="1934780192">
      <w:bodyDiv w:val="1"/>
      <w:marLeft w:val="0"/>
      <w:marRight w:val="0"/>
      <w:marTop w:val="0"/>
      <w:marBottom w:val="0"/>
      <w:divBdr>
        <w:top w:val="none" w:sz="0" w:space="0" w:color="auto"/>
        <w:left w:val="none" w:sz="0" w:space="0" w:color="auto"/>
        <w:bottom w:val="none" w:sz="0" w:space="0" w:color="auto"/>
        <w:right w:val="none" w:sz="0" w:space="0" w:color="auto"/>
      </w:divBdr>
    </w:div>
    <w:div w:id="1964337201">
      <w:bodyDiv w:val="1"/>
      <w:marLeft w:val="0"/>
      <w:marRight w:val="0"/>
      <w:marTop w:val="0"/>
      <w:marBottom w:val="0"/>
      <w:divBdr>
        <w:top w:val="none" w:sz="0" w:space="0" w:color="auto"/>
        <w:left w:val="none" w:sz="0" w:space="0" w:color="auto"/>
        <w:bottom w:val="none" w:sz="0" w:space="0" w:color="auto"/>
        <w:right w:val="none" w:sz="0" w:space="0" w:color="auto"/>
      </w:divBdr>
    </w:div>
    <w:div w:id="1987853152">
      <w:bodyDiv w:val="1"/>
      <w:marLeft w:val="0"/>
      <w:marRight w:val="0"/>
      <w:marTop w:val="0"/>
      <w:marBottom w:val="0"/>
      <w:divBdr>
        <w:top w:val="none" w:sz="0" w:space="0" w:color="auto"/>
        <w:left w:val="none" w:sz="0" w:space="0" w:color="auto"/>
        <w:bottom w:val="none" w:sz="0" w:space="0" w:color="auto"/>
        <w:right w:val="none" w:sz="0" w:space="0" w:color="auto"/>
      </w:divBdr>
    </w:div>
    <w:div w:id="2045977764">
      <w:bodyDiv w:val="1"/>
      <w:marLeft w:val="0"/>
      <w:marRight w:val="0"/>
      <w:marTop w:val="0"/>
      <w:marBottom w:val="0"/>
      <w:divBdr>
        <w:top w:val="none" w:sz="0" w:space="0" w:color="auto"/>
        <w:left w:val="none" w:sz="0" w:space="0" w:color="auto"/>
        <w:bottom w:val="none" w:sz="0" w:space="0" w:color="auto"/>
        <w:right w:val="none" w:sz="0" w:space="0" w:color="auto"/>
      </w:divBdr>
    </w:div>
    <w:div w:id="2121944945">
      <w:bodyDiv w:val="1"/>
      <w:marLeft w:val="0"/>
      <w:marRight w:val="0"/>
      <w:marTop w:val="0"/>
      <w:marBottom w:val="0"/>
      <w:divBdr>
        <w:top w:val="none" w:sz="0" w:space="0" w:color="auto"/>
        <w:left w:val="none" w:sz="0" w:space="0" w:color="auto"/>
        <w:bottom w:val="none" w:sz="0" w:space="0" w:color="auto"/>
        <w:right w:val="none" w:sz="0" w:space="0" w:color="auto"/>
      </w:divBdr>
    </w:div>
    <w:div w:id="2125343822">
      <w:bodyDiv w:val="1"/>
      <w:marLeft w:val="0"/>
      <w:marRight w:val="0"/>
      <w:marTop w:val="0"/>
      <w:marBottom w:val="0"/>
      <w:divBdr>
        <w:top w:val="none" w:sz="0" w:space="0" w:color="auto"/>
        <w:left w:val="none" w:sz="0" w:space="0" w:color="auto"/>
        <w:bottom w:val="none" w:sz="0" w:space="0" w:color="auto"/>
        <w:right w:val="none" w:sz="0" w:space="0" w:color="auto"/>
      </w:divBdr>
    </w:div>
    <w:div w:id="2136366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ourworldindata.org/life-expectancy"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ho.int/news-room/fact-sheets/detail/salmonella-(non-typhoida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c.europa.eu/eurostat/statistics-explained/index.php?title=Population_and_population_change_statistic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54D103-2E2B-4105-A75E-66441004A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13882</TotalTime>
  <Pages>28</Pages>
  <Words>8363</Words>
  <Characters>47675</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Morgan</dc:creator>
  <cp:keywords/>
  <dc:description/>
  <cp:lastModifiedBy>MORGAN Alex</cp:lastModifiedBy>
  <cp:revision>52</cp:revision>
  <cp:lastPrinted>2020-03-13T13:54:00Z</cp:lastPrinted>
  <dcterms:created xsi:type="dcterms:W3CDTF">2021-04-15T15:03:00Z</dcterms:created>
  <dcterms:modified xsi:type="dcterms:W3CDTF">2021-11-03T10:47:00Z</dcterms:modified>
</cp:coreProperties>
</file>